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78A3" w14:textId="60F2B34F" w:rsidR="00B9320B" w:rsidRPr="00FF4139" w:rsidRDefault="00184865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proofErr w:type="spellStart"/>
      <w:r w:rsidRPr="00184865">
        <w:rPr>
          <w:rFonts w:ascii="Arial Narrow" w:hAnsi="Arial Narrow"/>
          <w:b/>
          <w:bCs/>
          <w:sz w:val="22"/>
          <w:szCs w:val="22"/>
          <w:lang w:val="ru-RU"/>
        </w:rPr>
        <w:t>Додаток</w:t>
      </w:r>
      <w:proofErr w:type="spellEnd"/>
      <w:r w:rsidRPr="00184865">
        <w:rPr>
          <w:rFonts w:ascii="Arial Narrow" w:hAnsi="Arial Narrow"/>
          <w:b/>
          <w:bCs/>
          <w:sz w:val="22"/>
          <w:szCs w:val="22"/>
          <w:lang w:val="ru-RU"/>
        </w:rPr>
        <w:t xml:space="preserve"> Е</w:t>
      </w:r>
      <w:r>
        <w:rPr>
          <w:rFonts w:ascii="Arial Narrow" w:hAnsi="Arial Narrow"/>
          <w:b/>
          <w:bCs/>
          <w:sz w:val="22"/>
          <w:szCs w:val="22"/>
          <w:lang w:val="ru-RU"/>
        </w:rPr>
        <w:t xml:space="preserve"> - </w:t>
      </w:r>
      <w:proofErr w:type="spellStart"/>
      <w:r w:rsidR="00883E7F">
        <w:rPr>
          <w:rFonts w:ascii="Arial Narrow" w:hAnsi="Arial Narrow"/>
          <w:b/>
          <w:bCs/>
          <w:sz w:val="22"/>
          <w:szCs w:val="22"/>
          <w:lang w:val="ru-RU"/>
        </w:rPr>
        <w:t>Декларація</w:t>
      </w:r>
      <w:proofErr w:type="spellEnd"/>
      <w:r w:rsidR="00883E7F">
        <w:rPr>
          <w:rFonts w:ascii="Arial Narrow" w:hAnsi="Arial Narrow"/>
          <w:b/>
          <w:bCs/>
          <w:sz w:val="22"/>
          <w:szCs w:val="22"/>
          <w:lang w:val="ru-RU"/>
        </w:rPr>
        <w:t xml:space="preserve"> про </w:t>
      </w:r>
      <w:proofErr w:type="spellStart"/>
      <w:r w:rsidR="00883E7F">
        <w:rPr>
          <w:rFonts w:ascii="Arial Narrow" w:hAnsi="Arial Narrow"/>
          <w:b/>
          <w:bCs/>
          <w:sz w:val="22"/>
          <w:szCs w:val="22"/>
          <w:lang w:val="ru-RU"/>
        </w:rPr>
        <w:t>доброчесність</w:t>
      </w:r>
      <w:proofErr w:type="spellEnd"/>
      <w:r w:rsidR="00250E27" w:rsidRPr="007C3A15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</w:p>
    <w:p w14:paraId="1343ED80" w14:textId="308F800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Надавачі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інші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зацікавлені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сторони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угоду/контракт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Карітасом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>.</w:t>
      </w:r>
    </w:p>
    <w:p w14:paraId="2FFB1534" w14:textId="7F4A51D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Відповідно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вимог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наших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внутрішніх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процедур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доброчесності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ризиків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всіх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партнерів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прос</w:t>
      </w:r>
      <w:r w:rsidR="006B3A48">
        <w:rPr>
          <w:rFonts w:ascii="Arial Narrow" w:hAnsi="Arial Narrow"/>
          <w:sz w:val="22"/>
          <w:szCs w:val="22"/>
          <w:lang w:val="ru-RU"/>
        </w:rPr>
        <w:t>имо</w:t>
      </w:r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заповнити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декларацію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поведінки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укладення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контракту.</w:t>
      </w:r>
    </w:p>
    <w:p w14:paraId="4EBEA49A" w14:textId="0C09D829" w:rsidR="0076207B" w:rsidRPr="00FF4139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Цей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контрольний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список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заповню</w:t>
      </w:r>
      <w:r w:rsidR="006B3A48">
        <w:rPr>
          <w:rFonts w:ascii="Arial Narrow" w:hAnsi="Arial Narrow"/>
          <w:sz w:val="22"/>
          <w:szCs w:val="22"/>
          <w:lang w:val="ru-RU"/>
        </w:rPr>
        <w:t>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і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підписується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компаніями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юридично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зобов'язуючий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документ з Карітас.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наведеної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нижче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інформації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повинно бути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доступним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для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представників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Карітасу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головного аудитора </w:t>
      </w:r>
      <w:proofErr w:type="spellStart"/>
      <w:proofErr w:type="gram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)</w:t>
      </w:r>
      <w:proofErr w:type="gramEnd"/>
      <w:r w:rsidRPr="00BF3122">
        <w:rPr>
          <w:rFonts w:ascii="Arial Narrow" w:hAnsi="Arial Narrow"/>
          <w:sz w:val="22"/>
          <w:szCs w:val="22"/>
          <w:lang w:val="ru-RU"/>
        </w:rPr>
        <w:t xml:space="preserve">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FF4139" w14:paraId="2D826561" w14:textId="77777777" w:rsidTr="39B86AF4">
        <w:tc>
          <w:tcPr>
            <w:tcW w:w="4080" w:type="dxa"/>
          </w:tcPr>
          <w:p w14:paraId="476ABB40" w14:textId="0A7D9785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Назва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організації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компанії</w:t>
            </w:r>
            <w:proofErr w:type="spellEnd"/>
          </w:p>
        </w:tc>
        <w:tc>
          <w:tcPr>
            <w:tcW w:w="5905" w:type="dxa"/>
          </w:tcPr>
          <w:p w14:paraId="649E71D8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207B" w:rsidRPr="007C3A15" w14:paraId="57916500" w14:textId="77777777" w:rsidTr="39B86AF4">
        <w:tc>
          <w:tcPr>
            <w:tcW w:w="4080" w:type="dxa"/>
          </w:tcPr>
          <w:p w14:paraId="1EF3AA24" w14:textId="77777777" w:rsidR="006B3A48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країні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діяльності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p w14:paraId="7E780204" w14:textId="70B65BFB" w:rsidR="0076207B" w:rsidRPr="00FF4139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реєстраційний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номер/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документація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5905" w:type="dxa"/>
          </w:tcPr>
          <w:p w14:paraId="5CF2541B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7C3A15" w14:paraId="7C26E851" w14:textId="77777777" w:rsidTr="39B86AF4">
        <w:tc>
          <w:tcPr>
            <w:tcW w:w="4080" w:type="dxa"/>
          </w:tcPr>
          <w:p w14:paraId="7FC05076" w14:textId="6133553D" w:rsidR="0076207B" w:rsidRPr="00FF4139" w:rsidRDefault="00B9320B" w:rsidP="006B3A4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включаючи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голови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членів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</w:p>
        </w:tc>
        <w:tc>
          <w:tcPr>
            <w:tcW w:w="5905" w:type="dxa"/>
          </w:tcPr>
          <w:p w14:paraId="0FDBBE79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FF4139" w14:paraId="6626DF75" w14:textId="77777777" w:rsidTr="39B86AF4">
        <w:tc>
          <w:tcPr>
            <w:tcW w:w="4080" w:type="dxa"/>
          </w:tcPr>
          <w:p w14:paraId="7BAB6CC0" w14:textId="38156331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керівника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виконавчого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5905" w:type="dxa"/>
          </w:tcPr>
          <w:p w14:paraId="7A77EF5E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FD923" w14:textId="607D0EF1" w:rsidR="0076207B" w:rsidRPr="00FF4139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проводилися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щодо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неетичної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корупційної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діяльності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яка не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відповідає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фінансовим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керівним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принципам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надавача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081C52EB" w14:textId="77777777" w:rsidTr="006B3A48">
        <w:tc>
          <w:tcPr>
            <w:tcW w:w="10060" w:type="dxa"/>
          </w:tcPr>
          <w:p w14:paraId="65117309" w14:textId="77777777" w:rsidR="0076207B" w:rsidRDefault="00B9320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373AF64" w14:textId="7AC4A596" w:rsidR="00FF4139" w:rsidRPr="00FF4139" w:rsidRDefault="00FF4139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2656CDF5" w14:textId="481A9876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банкрутом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стадії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ліквідації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відкриті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судові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провадження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уклала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угоду з кредиторами,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призупинила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господарську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предметом судового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розгляду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цих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питань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будь-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ситуації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випливає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процедури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передбаченої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національним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законодавством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нормативно-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правовими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C3A15" w14:paraId="0D82F467" w14:textId="77777777" w:rsidTr="006B3A48">
        <w:tc>
          <w:tcPr>
            <w:tcW w:w="10065" w:type="dxa"/>
          </w:tcPr>
          <w:p w14:paraId="5A32D6FC" w14:textId="77777777" w:rsidR="0076207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4E91978" w14:textId="6B6E5EAE" w:rsidR="00B9320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FA48434" w14:textId="6BAB3AC7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особи,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мають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повноваження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представляти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приймати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рішення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контролювати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визнані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злочину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пов'язаного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їхньою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за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остаточним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вироком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суду?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серйозного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7EA5BDE4" w14:textId="77777777" w:rsidTr="006B3A48">
        <w:tc>
          <w:tcPr>
            <w:tcW w:w="10060" w:type="dxa"/>
          </w:tcPr>
          <w:p w14:paraId="2F17CFC2" w14:textId="77777777" w:rsidR="0076207B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6485DE15" w14:textId="3F8A211D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4C8EADC" w14:textId="1DD4B74D" w:rsidR="00DE7A12" w:rsidRPr="00FF4139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впливових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політичних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посадах у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організації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виконавчої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ради) та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C3A15" w14:paraId="24DFB16C" w14:textId="77777777" w:rsidTr="39B86AF4">
        <w:tc>
          <w:tcPr>
            <w:tcW w:w="10080" w:type="dxa"/>
          </w:tcPr>
          <w:p w14:paraId="03DC31C1" w14:textId="77777777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E274DC7" w14:textId="77777777" w:rsidR="0076207B" w:rsidRPr="00FF4139" w:rsidRDefault="0076207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8B2E260" w14:textId="07F6DE9A" w:rsidR="0076207B" w:rsidRPr="00FF4139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працівниками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організацій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мережі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Карітас</w:t>
      </w:r>
      <w:r w:rsidRPr="39B86AF4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C3A15" w14:paraId="6957EE61" w14:textId="77777777" w:rsidTr="00F947ED">
        <w:tc>
          <w:tcPr>
            <w:tcW w:w="10080" w:type="dxa"/>
          </w:tcPr>
          <w:p w14:paraId="2531D71E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4165F70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91B4CDD" w14:textId="0EDC8307" w:rsidR="0076207B" w:rsidRPr="009E6675" w:rsidRDefault="009E6675" w:rsidP="009E6675">
      <w:pPr>
        <w:pStyle w:val="a4"/>
        <w:numPr>
          <w:ilvl w:val="0"/>
          <w:numId w:val="1"/>
        </w:numPr>
        <w:spacing w:before="120"/>
        <w:ind w:left="426"/>
        <w:contextualSpacing w:val="0"/>
        <w:rPr>
          <w:rFonts w:ascii="Arial Narrow" w:hAnsi="Arial Narrow"/>
          <w:sz w:val="22"/>
          <w:szCs w:val="22"/>
          <w:lang w:val="ru-RU"/>
        </w:rPr>
      </w:pPr>
      <w:proofErr w:type="spellStart"/>
      <w:r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ru-RU"/>
        </w:rPr>
        <w:t>готові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ru-RU"/>
        </w:rPr>
        <w:t>ви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ru-RU"/>
        </w:rPr>
        <w:t>співпрацювати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r w:rsidRPr="009E6675">
        <w:rPr>
          <w:rFonts w:ascii="Arial Narrow" w:hAnsi="Arial Narrow"/>
          <w:sz w:val="22"/>
          <w:szCs w:val="22"/>
          <w:lang w:val="ru-RU"/>
        </w:rPr>
        <w:t xml:space="preserve">з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агентом </w:t>
      </w:r>
      <w:r>
        <w:rPr>
          <w:rFonts w:ascii="Arial Narrow" w:hAnsi="Arial Narrow"/>
          <w:sz w:val="22"/>
          <w:szCs w:val="22"/>
          <w:lang w:val="ru-RU"/>
        </w:rPr>
        <w:t>для</w:t>
      </w:r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здійснення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проведення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аудиту,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інспекцій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гарантій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попередження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виявлення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шахрайства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здійснення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дій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їхніми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дочірніми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підприємствами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агентами,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посередниками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довірителями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>.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E6675" w:rsidRPr="007C3A15" w14:paraId="1F1956CE" w14:textId="77777777" w:rsidTr="00935DA7">
        <w:tc>
          <w:tcPr>
            <w:tcW w:w="10080" w:type="dxa"/>
          </w:tcPr>
          <w:p w14:paraId="69ACC7A8" w14:textId="77777777" w:rsidR="009E6675" w:rsidRPr="00FF4139" w:rsidRDefault="009E6675" w:rsidP="00935DA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24745CD0" w14:textId="77777777" w:rsidR="009E6675" w:rsidRPr="00FF4139" w:rsidRDefault="009E6675" w:rsidP="00935DA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1614F791" w14:textId="64625614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7D979BE6" w14:textId="4C480F37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06129F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</w:p>
    <w:p w14:paraId="07C54FD1" w14:textId="3793B721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38E53B4A" w14:textId="095B17FA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</w:t>
      </w:r>
    </w:p>
    <w:p w14:paraId="3A0AEF07" w14:textId="5080BFAD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0346BE04" w14:textId="4B6E5AF5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_________________________</w:t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  <w:t>____________________________</w:t>
      </w:r>
    </w:p>
    <w:p w14:paraId="61AB7648" w14:textId="0FCB6F98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uk-UA"/>
        </w:rPr>
        <w:t>Виконавчий директор</w:t>
      </w:r>
      <w:r w:rsidR="00DE7A12" w:rsidRPr="00FF4139">
        <w:rPr>
          <w:rFonts w:ascii="Arial Narrow" w:hAnsi="Arial Narrow"/>
          <w:sz w:val="22"/>
          <w:szCs w:val="22"/>
          <w:lang w:val="ru-RU"/>
        </w:rPr>
        <w:t>)</w:t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ru-RU"/>
        </w:rPr>
        <w:t xml:space="preserve">Голова </w:t>
      </w:r>
      <w:proofErr w:type="spellStart"/>
      <w:r w:rsidR="00DE7A12" w:rsidRPr="00FF4139">
        <w:rPr>
          <w:rFonts w:ascii="Arial Narrow" w:hAnsi="Arial Narrow"/>
          <w:sz w:val="22"/>
          <w:szCs w:val="22"/>
          <w:lang w:val="ru-RU"/>
        </w:rPr>
        <w:t>правління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)</w:t>
      </w:r>
    </w:p>
    <w:p w14:paraId="7A8AA3A3" w14:textId="7E954428" w:rsidR="0076207B" w:rsidRPr="00FF4139" w:rsidRDefault="00DE7A12" w:rsidP="0076207B">
      <w:pPr>
        <w:rPr>
          <w:rFonts w:ascii="Arial Narrow" w:hAnsi="Arial Narrow"/>
          <w:i/>
          <w:iCs/>
          <w:sz w:val="22"/>
          <w:szCs w:val="22"/>
        </w:rPr>
      </w:pPr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Pr="00FF4139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</w:p>
    <w:sectPr w:rsidR="0076207B" w:rsidRPr="00FF4139" w:rsidSect="00184865">
      <w:headerReference w:type="default" r:id="rId10"/>
      <w:pgSz w:w="12240" w:h="15840"/>
      <w:pgMar w:top="1560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19A5" w14:textId="77777777" w:rsidR="00654E8D" w:rsidRDefault="00654E8D" w:rsidP="00874A73">
      <w:r>
        <w:separator/>
      </w:r>
    </w:p>
  </w:endnote>
  <w:endnote w:type="continuationSeparator" w:id="0">
    <w:p w14:paraId="6CDB8FE3" w14:textId="77777777" w:rsidR="00654E8D" w:rsidRDefault="00654E8D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07AD" w14:textId="77777777" w:rsidR="00654E8D" w:rsidRDefault="00654E8D" w:rsidP="00874A73">
      <w:r>
        <w:separator/>
      </w:r>
    </w:p>
  </w:footnote>
  <w:footnote w:type="continuationSeparator" w:id="0">
    <w:p w14:paraId="1510C3DC" w14:textId="77777777" w:rsidR="00654E8D" w:rsidRDefault="00654E8D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7156" w14:textId="33F5387E" w:rsidR="00B44504" w:rsidRDefault="00B44504" w:rsidP="00874A73">
    <w:pPr>
      <w:pStyle w:val="ac"/>
      <w:jc w:val="right"/>
      <w:rPr>
        <w:rFonts w:ascii="Arial" w:hAnsi="Arial" w:cs="Arial"/>
        <w:b/>
        <w:noProof/>
        <w:color w:val="A6A6A6" w:themeColor="background1" w:themeShade="A6"/>
        <w:shd w:val="clear" w:color="auto" w:fill="E6E6E6"/>
      </w:rPr>
    </w:pPr>
    <w:r w:rsidRPr="00AC4DE7">
      <w:rPr>
        <w:rFonts w:ascii="Arial" w:hAnsi="Arial" w:cs="Arial"/>
        <w:b/>
        <w:noProof/>
        <w:color w:val="A6A6A6" w:themeColor="background1" w:themeShade="A6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7CCBE6E5" wp14:editId="6184FA82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652395" cy="562610"/>
          <wp:effectExtent l="0" t="0" r="0" b="0"/>
          <wp:wrapTight wrapText="bothSides">
            <wp:wrapPolygon edited="0">
              <wp:start x="17065" y="0"/>
              <wp:lineTo x="621" y="1463"/>
              <wp:lineTo x="310" y="11702"/>
              <wp:lineTo x="621" y="17553"/>
              <wp:lineTo x="1551" y="19747"/>
              <wp:lineTo x="20943" y="19747"/>
              <wp:lineTo x="21254" y="3657"/>
              <wp:lineTo x="20633" y="1463"/>
              <wp:lineTo x="18306" y="0"/>
              <wp:lineTo x="1706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533E4"/>
    <w:rsid w:val="0006129F"/>
    <w:rsid w:val="00105CE3"/>
    <w:rsid w:val="00184865"/>
    <w:rsid w:val="001B6907"/>
    <w:rsid w:val="002066A4"/>
    <w:rsid w:val="00250E27"/>
    <w:rsid w:val="00274979"/>
    <w:rsid w:val="00493373"/>
    <w:rsid w:val="004E500A"/>
    <w:rsid w:val="0052624D"/>
    <w:rsid w:val="00654E8D"/>
    <w:rsid w:val="006B3A48"/>
    <w:rsid w:val="0076207B"/>
    <w:rsid w:val="007B09B9"/>
    <w:rsid w:val="007C3A15"/>
    <w:rsid w:val="00874A73"/>
    <w:rsid w:val="00883E7F"/>
    <w:rsid w:val="008F15E2"/>
    <w:rsid w:val="009E6675"/>
    <w:rsid w:val="00B44504"/>
    <w:rsid w:val="00B9320B"/>
    <w:rsid w:val="00BF3122"/>
    <w:rsid w:val="00D141A2"/>
    <w:rsid w:val="00D80C22"/>
    <w:rsid w:val="00DE7A12"/>
    <w:rsid w:val="00F222D1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36d3cf385c02448e2a14f6da2df87da8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fc6e9b33bbe72920177e266170aec2f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202BE-91D7-46DF-B1DE-383C1EA432AD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328DE533-8D80-4C79-8AD8-8F8304C98B76}"/>
</file>

<file path=customXml/itemProps3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Gennadiy Yakubov</cp:lastModifiedBy>
  <cp:revision>7</cp:revision>
  <dcterms:created xsi:type="dcterms:W3CDTF">2024-04-24T09:54:00Z</dcterms:created>
  <dcterms:modified xsi:type="dcterms:W3CDTF">2025-12-19T08:49:00Z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GrammarlyDocumentId">
    <vt:lpwstr>7a1f589d-fb66-44d4-8c50-debbac44d641</vt:lpwstr>
  </property>
  <property fmtid="{D5CDD505-2E9C-101B-9397-08002B2CF9AE}" pid="4" name="MediaServiceImageTags">
    <vt:lpwstr/>
  </property>
</Properties>
</file>