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F322" w14:textId="77777777" w:rsidR="00EF313D" w:rsidRDefault="00EF313D" w:rsidP="00EF313D">
      <w:pPr>
        <w:jc w:val="center"/>
        <w:rPr>
          <w:rFonts w:ascii="Times New Roman" w:hAnsi="Times New Roman" w:cs="Times New Roman"/>
          <w:b/>
          <w:bCs/>
          <w:sz w:val="24"/>
          <w:szCs w:val="24"/>
        </w:rPr>
      </w:pPr>
    </w:p>
    <w:p w14:paraId="139F85C3" w14:textId="75775C54" w:rsidR="00337419" w:rsidRPr="00EF313D" w:rsidRDefault="009B35C4" w:rsidP="00EF313D">
      <w:pPr>
        <w:jc w:val="center"/>
        <w:rPr>
          <w:rFonts w:ascii="Times New Roman" w:hAnsi="Times New Roman" w:cs="Times New Roman"/>
          <w:b/>
          <w:bCs/>
          <w:sz w:val="24"/>
          <w:szCs w:val="24"/>
        </w:rPr>
      </w:pPr>
      <w:r>
        <w:rPr>
          <w:rFonts w:ascii="Times New Roman" w:hAnsi="Times New Roman" w:cs="Times New Roman"/>
          <w:b/>
          <w:bCs/>
          <w:sz w:val="24"/>
          <w:szCs w:val="24"/>
        </w:rPr>
        <w:t xml:space="preserve">Н - </w:t>
      </w:r>
      <w:r w:rsidR="05766274" w:rsidRPr="00EF313D">
        <w:rPr>
          <w:rFonts w:ascii="Times New Roman" w:hAnsi="Times New Roman" w:cs="Times New Roman"/>
          <w:b/>
          <w:bCs/>
          <w:sz w:val="24"/>
          <w:szCs w:val="24"/>
        </w:rPr>
        <w:t>КОДЕКС ПОВЕДІНКИ</w:t>
      </w:r>
    </w:p>
    <w:p w14:paraId="1A395A9D" w14:textId="61EE91C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Постачальник/Підрядник погоджується дотримуватися викладеного нижче Кодексу поведінки для постачальників і підрядників «Карітас України». Для цілей цього Кодексу поведінки «працівник» означає особу, яка бере участь у виконанні цього Договору як безпосередній співробітник, консультант або волонтер Підрядника або його субпідрядників.   </w:t>
      </w:r>
    </w:p>
    <w:p w14:paraId="74A95E32" w14:textId="21BA0CD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НЕЗАКОННИХ ПЛАТЕЖІВ: Підрядник, його субпідрядники або їх представники зобов'язуються не пропонувати та іншим чином не надавати будь-якому персоналу Замовника будь-які прямі або непрямі вигоди, що випливають з цього Договору або його укладення.  </w:t>
      </w:r>
    </w:p>
    <w:p w14:paraId="44BDAADA" w14:textId="7C9402DE"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КОРУПЦІЇ: Підрядник, кожен з його субпідрядників і кожен з їх представників зобов'язуються (а) не вчиняти та створювати враження, що вчиняють будь-які корупційні (включаючи пропозицію, надання, отримання або вимагання будь-яких цінних речей для впливу на дії будь-якої державної посадової особи) або шахрайські (включаючи спотворення фактів для впливу на практику </w:t>
      </w:r>
      <w:proofErr w:type="spellStart"/>
      <w:r w:rsidRPr="00EF313D">
        <w:rPr>
          <w:rFonts w:ascii="Times New Roman" w:hAnsi="Times New Roman" w:cs="Times New Roman"/>
          <w:sz w:val="24"/>
          <w:szCs w:val="24"/>
        </w:rPr>
        <w:t>закупівель</w:t>
      </w:r>
      <w:proofErr w:type="spellEnd"/>
      <w:r w:rsidRPr="00EF313D">
        <w:rPr>
          <w:rFonts w:ascii="Times New Roman" w:hAnsi="Times New Roman" w:cs="Times New Roman"/>
          <w:sz w:val="24"/>
          <w:szCs w:val="24"/>
        </w:rPr>
        <w:t xml:space="preserve">) дії або практику, та (b) іншим чином не здійснювати будь-які платежі та не надавати будь-які цінні речі в будь-якому випадку будь-якій посадовій особі (включаючи будь-якого службовця або працівника будь-якого урядового органу/органу влади) для впливу на його чи її рішення або для отримання будь-якої іншої переваги для Замовника, Підрядника або такого субпідрядника чи представника у зв'язку з Роботою, яка має бути виконана за цим Договором.  </w:t>
      </w:r>
    </w:p>
    <w:p w14:paraId="525617EA" w14:textId="2BF44449"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ДИТЯЧОЇ ПРАЦІ АБО СЕКСУАЛЬНОЇ ЕКСПЛУАТАЦІЇ: Підрядник зобов'язується гарантувати, що його працівники, персонал (оплачуваний чи неоплачуваний), субпідрядники та агенти не беруть участь у будь-якій сексуальній експлуатації чи неналежному поводженні з неповнолітніми (особами у віці до 18 років) або </w:t>
      </w:r>
      <w:proofErr w:type="spellStart"/>
      <w:r w:rsidRPr="00EF313D">
        <w:rPr>
          <w:rFonts w:ascii="Times New Roman" w:hAnsi="Times New Roman" w:cs="Times New Roman"/>
          <w:sz w:val="24"/>
          <w:szCs w:val="24"/>
        </w:rPr>
        <w:t>бенефіціарами</w:t>
      </w:r>
      <w:proofErr w:type="spellEnd"/>
      <w:r w:rsidRPr="00EF313D">
        <w:rPr>
          <w:rFonts w:ascii="Times New Roman" w:hAnsi="Times New Roman" w:cs="Times New Roman"/>
          <w:sz w:val="24"/>
          <w:szCs w:val="24"/>
        </w:rPr>
        <w:t xml:space="preserve"> при виконанні Роботи за цим Договором, включаючи, але не обмежуючись лише цим, (i) будь-який обмін грошей, роботи, товарів або послуг на секс, включаючи сексуальні послуги або інші форми принизливої або експлуататорської поведінки, (ii) будь-які статеві стосунки з неповнолітніми або будь-який фізичний чи передбачуваний контакт, незалежно від віку повноліття або віку згоди на місцевому рівні (помилкове переконання щодо віку дитини не є виправданням), та (iii) будь-яку форму незаконного переслідування, дискримінації, фізичної або словесної образи, залякування чи сексуальної експлуатації.  </w:t>
      </w:r>
    </w:p>
    <w:p w14:paraId="3BD63C48" w14:textId="0B17EB9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не повинен наймати або дозволяти своїм субпідрядникам наймати неповнолітніх для виконання Роботи за цим Договором.  </w:t>
      </w:r>
    </w:p>
    <w:p w14:paraId="3BF75A96" w14:textId="3404212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зобов'язаний підтримувати створення і підтримку середовища, що запобігає експлуатації і неналежному поводженню з дітьми, при виконанні Роботи за цим Договором і забезпечити наявність систем для активного запобігання, усунення та реагування на експлуатацію та неналежне поводження. Підрядник повинен надати доступні та конфіденційні варіанти повідомлення для працівників та інших зацікавлених сторін для надання повідомлення про занепокоєння або підозри щодо будь-яких форм </w:t>
      </w:r>
      <w:r w:rsidRPr="00EF313D">
        <w:rPr>
          <w:rFonts w:ascii="Times New Roman" w:hAnsi="Times New Roman" w:cs="Times New Roman"/>
          <w:sz w:val="24"/>
          <w:szCs w:val="24"/>
        </w:rPr>
        <w:lastRenderedPageBreak/>
        <w:t xml:space="preserve">експлуатації та неналежного поводження, як описано вище, а також зобов'язується захищати інформаторів або викривачів від помсти.  </w:t>
      </w:r>
    </w:p>
    <w:p w14:paraId="08051166" w14:textId="129B550D"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Якщо у Підрядника виникають занепокоєння або підозри щодо неналежного поводження або експлуатації з боку колеги чи іншого персоналу, Підрядник повинен негайно повідомити Замовника про такі занепокоєння через будь-який з нижченаведених каналів:  </w:t>
      </w:r>
    </w:p>
    <w:p w14:paraId="785968D3" w14:textId="2A8EC213"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Посада старшого співробітника, якому Постачальники/Підрядники повинні надавати повідомлення   </w:t>
      </w:r>
    </w:p>
    <w:p w14:paraId="367C04C9" w14:textId="1369E88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Електронна пошта: </w:t>
      </w:r>
      <w:r w:rsidR="003A393C">
        <w:rPr>
          <w:rFonts w:ascii="Times New Roman" w:hAnsi="Times New Roman" w:cs="Times New Roman"/>
          <w:sz w:val="24"/>
          <w:szCs w:val="24"/>
          <w:lang w:val="en-US"/>
        </w:rPr>
        <w:t>feedback</w:t>
      </w:r>
      <w:r w:rsidRPr="00EF313D">
        <w:rPr>
          <w:rFonts w:ascii="Times New Roman" w:hAnsi="Times New Roman" w:cs="Times New Roman"/>
          <w:sz w:val="24"/>
          <w:szCs w:val="24"/>
        </w:rPr>
        <w:t xml:space="preserve">@caritas.ua,  </w:t>
      </w:r>
    </w:p>
    <w:p w14:paraId="7F215D0A" w14:textId="234F1B6E" w:rsidR="00337419" w:rsidRPr="00EF313D" w:rsidRDefault="00EE1298" w:rsidP="00EF313D">
      <w:pPr>
        <w:jc w:val="both"/>
        <w:rPr>
          <w:rFonts w:ascii="Times New Roman" w:hAnsi="Times New Roman" w:cs="Times New Roman"/>
          <w:sz w:val="24"/>
          <w:szCs w:val="24"/>
        </w:rPr>
      </w:pPr>
      <w:r>
        <w:rPr>
          <w:rFonts w:ascii="Times New Roman" w:hAnsi="Times New Roman" w:cs="Times New Roman"/>
          <w:sz w:val="24"/>
          <w:szCs w:val="24"/>
        </w:rPr>
        <w:t xml:space="preserve">Телефон/гаряча лінія: </w:t>
      </w:r>
      <w:r w:rsidR="05766274" w:rsidRPr="00EF313D">
        <w:rPr>
          <w:rFonts w:ascii="Times New Roman" w:hAnsi="Times New Roman" w:cs="Times New Roman"/>
          <w:sz w:val="24"/>
          <w:szCs w:val="24"/>
        </w:rPr>
        <w:t>0</w:t>
      </w:r>
      <w:r>
        <w:rPr>
          <w:rFonts w:ascii="Times New Roman" w:hAnsi="Times New Roman" w:cs="Times New Roman"/>
          <w:sz w:val="24"/>
          <w:szCs w:val="24"/>
        </w:rPr>
        <w:t>800 336 734</w:t>
      </w:r>
      <w:r w:rsidR="05766274" w:rsidRPr="00EF313D">
        <w:rPr>
          <w:rFonts w:ascii="Times New Roman" w:hAnsi="Times New Roman" w:cs="Times New Roman"/>
          <w:sz w:val="24"/>
          <w:szCs w:val="24"/>
        </w:rPr>
        <w:t xml:space="preserve">  </w:t>
      </w:r>
    </w:p>
    <w:p w14:paraId="338AC74E" w14:textId="50BF3710"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ПІДТРИМКИ ТЕРОРИЗМА: Підрядник, його субпідрядники або їх представники зобов'язуються не наймати, не залучати до операцій та не надавати матеріальну підтримку або ресурси будь-якій фізичній особі чи організації, які, як відомо, пропагували, спонсорували або брали участь у незаконній діяльності або терористичних актах, чи які внесені до Списку осіб особливих категорій і заборонених осіб, який веде Управління з контролю за іноземними активами Міністерства фінансів США, Комітет ООН з санкцій, або до будь-яких інших </w:t>
      </w:r>
      <w:proofErr w:type="spellStart"/>
      <w:r w:rsidRPr="00EF313D">
        <w:rPr>
          <w:rFonts w:ascii="Times New Roman" w:hAnsi="Times New Roman" w:cs="Times New Roman"/>
          <w:sz w:val="24"/>
          <w:szCs w:val="24"/>
        </w:rPr>
        <w:t>санкційних</w:t>
      </w:r>
      <w:proofErr w:type="spellEnd"/>
      <w:r w:rsidRPr="00EF313D">
        <w:rPr>
          <w:rFonts w:ascii="Times New Roman" w:hAnsi="Times New Roman" w:cs="Times New Roman"/>
          <w:sz w:val="24"/>
          <w:szCs w:val="24"/>
        </w:rPr>
        <w:t xml:space="preserve"> списків державних органів США або України.  </w:t>
      </w:r>
    </w:p>
    <w:p w14:paraId="25F963FC" w14:textId="25A982D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його субпідрядники та їх представники зобов'язуються дотримуватися вимог законодавства України щодо обмежень на закупівлю товарів і послуг, що походять з Росії та Білорусі.  </w:t>
      </w:r>
    </w:p>
    <w:p w14:paraId="1959A599" w14:textId="553F916C"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БОРОТЬБА З ТОРГІВЛЕЮ ЛЮДЬМИ І РАБСТВОМ: Підрядник зобов'язується створювати, підтримувати і розвивати системи, що забезпечують середовище, яке запобігає торгівлі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Підрядник зобов'язується не брати участь у нижчезазначеній діяльності, а також забезпечує, щоб його працівники, субпідрядники та їх працівники не брали участь у такій діяльності: (i) торгівля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протягом строку дії цього Договору, (ii) закупівля статевих актів у комерційних цілях протягом строку дії цього Договору, або (iii) використання примусової праці при виконанні цього Договору.  </w:t>
      </w:r>
    </w:p>
    <w:p w14:paraId="24CD16CB" w14:textId="5A70D77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На розсуд «Карітас України» усі працівники Підрядника повинні підписати Кодекс поведінки, перш ніж приступити до роботи над цим </w:t>
      </w:r>
      <w:proofErr w:type="spellStart"/>
      <w:r w:rsidRPr="00EF313D">
        <w:rPr>
          <w:rFonts w:ascii="Times New Roman" w:hAnsi="Times New Roman" w:cs="Times New Roman"/>
          <w:sz w:val="24"/>
          <w:szCs w:val="24"/>
        </w:rPr>
        <w:t>Проєктом</w:t>
      </w:r>
      <w:proofErr w:type="spellEnd"/>
      <w:r w:rsidRPr="00EF313D">
        <w:rPr>
          <w:rFonts w:ascii="Times New Roman" w:hAnsi="Times New Roman" w:cs="Times New Roman"/>
          <w:sz w:val="24"/>
          <w:szCs w:val="24"/>
        </w:rPr>
        <w:t xml:space="preserve">.   </w:t>
      </w:r>
    </w:p>
    <w:p w14:paraId="559D12B7" w14:textId="1547DAC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«Карітас України» (Замовник) залишає за собою право проводити комплексний аудит або оцінку для контролю дотримання вимог Кодексу Поведінки і вживатиме обґрунтованих заходів для розслідування або здійснення інших належних дій для врегулювання виявлених проблем.   </w:t>
      </w:r>
    </w:p>
    <w:p w14:paraId="4BA196E7" w14:textId="64A1C8BA" w:rsidR="00337419" w:rsidRDefault="00EF313D" w:rsidP="00EF313D">
      <w:pPr>
        <w:jc w:val="both"/>
        <w:rPr>
          <w:rFonts w:ascii="Times New Roman" w:hAnsi="Times New Roman" w:cs="Times New Roman"/>
          <w:sz w:val="24"/>
          <w:szCs w:val="24"/>
        </w:rPr>
      </w:pPr>
      <w:r>
        <w:rPr>
          <w:rFonts w:ascii="Times New Roman" w:hAnsi="Times New Roman" w:cs="Times New Roman"/>
          <w:sz w:val="24"/>
          <w:szCs w:val="24"/>
        </w:rPr>
        <w:t xml:space="preserve"> «Карітас України» </w:t>
      </w:r>
      <w:r w:rsidR="05766274" w:rsidRPr="00EF313D">
        <w:rPr>
          <w:rFonts w:ascii="Times New Roman" w:hAnsi="Times New Roman" w:cs="Times New Roman"/>
          <w:sz w:val="24"/>
          <w:szCs w:val="24"/>
        </w:rPr>
        <w:t>залишає за собою право припинити будь-які відносини за недотримання вищевикладених вимог.</w:t>
      </w:r>
    </w:p>
    <w:p w14:paraId="2D9E74E4" w14:textId="32F72931" w:rsidR="00EF313D" w:rsidRDefault="00EF313D" w:rsidP="00EF313D">
      <w:pPr>
        <w:jc w:val="both"/>
        <w:rPr>
          <w:rFonts w:ascii="Times New Roman" w:hAnsi="Times New Roman" w:cs="Times New Roman"/>
          <w:sz w:val="24"/>
          <w:szCs w:val="24"/>
        </w:rPr>
      </w:pPr>
    </w:p>
    <w:tbl>
      <w:tblPr>
        <w:tblW w:w="9995" w:type="dxa"/>
        <w:tblInd w:w="-72" w:type="dxa"/>
        <w:tblLayout w:type="fixed"/>
        <w:tblCellMar>
          <w:left w:w="57" w:type="dxa"/>
          <w:right w:w="57" w:type="dxa"/>
        </w:tblCellMar>
        <w:tblLook w:val="0000" w:firstRow="0" w:lastRow="0" w:firstColumn="0" w:lastColumn="0" w:noHBand="0" w:noVBand="0"/>
      </w:tblPr>
      <w:tblGrid>
        <w:gridCol w:w="5034"/>
        <w:gridCol w:w="4961"/>
      </w:tblGrid>
      <w:tr w:rsidR="00EF313D" w:rsidRPr="00EF313D" w14:paraId="4EBF32E3" w14:textId="77777777" w:rsidTr="00EF313D">
        <w:trPr>
          <w:trHeight w:val="446"/>
        </w:trPr>
        <w:tc>
          <w:tcPr>
            <w:tcW w:w="5034" w:type="dxa"/>
          </w:tcPr>
          <w:p w14:paraId="056B9F60" w14:textId="599E0727" w:rsidR="00EF313D" w:rsidRPr="00457A2E" w:rsidRDefault="00EF313D" w:rsidP="00EF313D">
            <w:pPr>
              <w:spacing w:after="0" w:line="240" w:lineRule="auto"/>
              <w:rPr>
                <w:rFonts w:ascii="Times New Roman" w:hAnsi="Times New Roman" w:cs="Times New Roman"/>
                <w:sz w:val="24"/>
                <w:szCs w:val="24"/>
              </w:rPr>
            </w:pPr>
          </w:p>
        </w:tc>
        <w:tc>
          <w:tcPr>
            <w:tcW w:w="4961" w:type="dxa"/>
          </w:tcPr>
          <w:p w14:paraId="0CCDD05D"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Підрядник</w:t>
            </w:r>
          </w:p>
        </w:tc>
      </w:tr>
      <w:tr w:rsidR="00EF313D" w:rsidRPr="00EF313D" w14:paraId="0BAD5318" w14:textId="77777777" w:rsidTr="00EF313D">
        <w:trPr>
          <w:trHeight w:val="420"/>
        </w:trPr>
        <w:tc>
          <w:tcPr>
            <w:tcW w:w="5034" w:type="dxa"/>
          </w:tcPr>
          <w:p w14:paraId="3D050C93" w14:textId="1F27AE00" w:rsidR="00EF313D" w:rsidRPr="00457A2E" w:rsidRDefault="00EF313D" w:rsidP="00EF313D">
            <w:pPr>
              <w:spacing w:after="0" w:line="240" w:lineRule="auto"/>
              <w:rPr>
                <w:rFonts w:ascii="Times New Roman" w:hAnsi="Times New Roman" w:cs="Times New Roman"/>
                <w:sz w:val="24"/>
                <w:szCs w:val="24"/>
              </w:rPr>
            </w:pPr>
          </w:p>
        </w:tc>
        <w:tc>
          <w:tcPr>
            <w:tcW w:w="4961" w:type="dxa"/>
          </w:tcPr>
          <w:p w14:paraId="05C02604" w14:textId="77777777" w:rsidR="00EF313D" w:rsidRPr="00457A2E" w:rsidRDefault="00EF313D" w:rsidP="00EF313D">
            <w:pPr>
              <w:spacing w:after="0" w:line="240" w:lineRule="auto"/>
              <w:rPr>
                <w:rFonts w:ascii="Times New Roman" w:hAnsi="Times New Roman" w:cs="Times New Roman"/>
                <w:sz w:val="24"/>
                <w:szCs w:val="24"/>
              </w:rPr>
            </w:pPr>
          </w:p>
          <w:p w14:paraId="377F2D4A" w14:textId="77777777" w:rsidR="00EF313D" w:rsidRPr="00457A2E" w:rsidRDefault="00EF313D" w:rsidP="00EF313D">
            <w:pPr>
              <w:spacing w:after="0" w:line="240" w:lineRule="auto"/>
              <w:rPr>
                <w:rFonts w:ascii="Times New Roman" w:hAnsi="Times New Roman" w:cs="Times New Roman"/>
                <w:sz w:val="24"/>
                <w:szCs w:val="24"/>
              </w:rPr>
            </w:pPr>
          </w:p>
          <w:p w14:paraId="24F92E73"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__________________________ (підпис)</w:t>
            </w:r>
          </w:p>
          <w:p w14:paraId="0677BEF5" w14:textId="77777777" w:rsidR="00EF313D" w:rsidRPr="00457A2E" w:rsidRDefault="00EF313D" w:rsidP="00EF313D">
            <w:pPr>
              <w:spacing w:after="0" w:line="240" w:lineRule="auto"/>
              <w:rPr>
                <w:rFonts w:ascii="Times New Roman" w:hAnsi="Times New Roman" w:cs="Times New Roman"/>
                <w:sz w:val="24"/>
                <w:szCs w:val="24"/>
              </w:rPr>
            </w:pPr>
          </w:p>
          <w:p w14:paraId="3AE573ED" w14:textId="77777777" w:rsidR="00EF313D" w:rsidRPr="00457A2E" w:rsidRDefault="00EF313D" w:rsidP="00EF313D">
            <w:pPr>
              <w:spacing w:after="0" w:line="240" w:lineRule="auto"/>
              <w:rPr>
                <w:rFonts w:ascii="Times New Roman" w:hAnsi="Times New Roman" w:cs="Times New Roman"/>
                <w:sz w:val="24"/>
                <w:szCs w:val="24"/>
              </w:rPr>
            </w:pPr>
          </w:p>
          <w:p w14:paraId="0F9D2A69" w14:textId="7E131974" w:rsidR="00EF313D" w:rsidRPr="00457A2E" w:rsidRDefault="00EE1298" w:rsidP="00EF313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EF313D" w:rsidRPr="00457A2E">
              <w:rPr>
                <w:rFonts w:ascii="Times New Roman" w:hAnsi="Times New Roman" w:cs="Times New Roman"/>
                <w:sz w:val="24"/>
                <w:szCs w:val="24"/>
              </w:rPr>
              <w:t xml:space="preserve"> Директор</w:t>
            </w:r>
          </w:p>
          <w:p w14:paraId="1B70B36C" w14:textId="77777777" w:rsidR="00EF313D" w:rsidRPr="00457A2E" w:rsidRDefault="00EF313D" w:rsidP="00EF313D">
            <w:pPr>
              <w:spacing w:after="0" w:line="240" w:lineRule="auto"/>
              <w:rPr>
                <w:rFonts w:ascii="Times New Roman" w:hAnsi="Times New Roman" w:cs="Times New Roman"/>
                <w:sz w:val="24"/>
                <w:szCs w:val="24"/>
              </w:rPr>
            </w:pPr>
          </w:p>
          <w:p w14:paraId="4D9FEF54"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М.П.</w:t>
            </w:r>
          </w:p>
        </w:tc>
      </w:tr>
    </w:tbl>
    <w:p w14:paraId="4EF418E3" w14:textId="77777777" w:rsidR="00EF313D" w:rsidRPr="00EF313D" w:rsidRDefault="00EF313D" w:rsidP="00EF313D">
      <w:pPr>
        <w:jc w:val="both"/>
        <w:rPr>
          <w:rFonts w:ascii="Times New Roman" w:hAnsi="Times New Roman" w:cs="Times New Roman"/>
          <w:sz w:val="24"/>
          <w:szCs w:val="24"/>
        </w:rPr>
      </w:pPr>
    </w:p>
    <w:sectPr w:rsidR="00EF313D" w:rsidRPr="00EF313D">
      <w:head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50F3" w14:textId="77777777" w:rsidR="0034614C" w:rsidRDefault="0034614C" w:rsidP="00EF313D">
      <w:pPr>
        <w:spacing w:after="0" w:line="240" w:lineRule="auto"/>
      </w:pPr>
      <w:r>
        <w:separator/>
      </w:r>
    </w:p>
  </w:endnote>
  <w:endnote w:type="continuationSeparator" w:id="0">
    <w:p w14:paraId="21A24795" w14:textId="77777777" w:rsidR="0034614C" w:rsidRDefault="0034614C" w:rsidP="00EF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ED46" w14:textId="77777777" w:rsidR="0034614C" w:rsidRDefault="0034614C" w:rsidP="00EF313D">
      <w:pPr>
        <w:spacing w:after="0" w:line="240" w:lineRule="auto"/>
      </w:pPr>
      <w:r>
        <w:separator/>
      </w:r>
    </w:p>
  </w:footnote>
  <w:footnote w:type="continuationSeparator" w:id="0">
    <w:p w14:paraId="3C769CAD" w14:textId="77777777" w:rsidR="0034614C" w:rsidRDefault="0034614C" w:rsidP="00EF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1414" w14:textId="77777777" w:rsidR="00893141" w:rsidRDefault="00893141" w:rsidP="00893141">
    <w:pPr>
      <w:pStyle w:val="a3"/>
      <w:jc w:val="right"/>
      <w:rPr>
        <w:rFonts w:cstheme="minorHAnsi"/>
        <w:b/>
        <w:bCs/>
        <w:sz w:val="24"/>
        <w:szCs w:val="28"/>
      </w:rPr>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25D55452" wp14:editId="1A458B24">
          <wp:simplePos x="0" y="0"/>
          <wp:positionH relativeFrom="margin">
            <wp:align>left</wp:align>
          </wp:positionH>
          <wp:positionV relativeFrom="paragraph">
            <wp:posOffset>-102235</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r w:rsidRPr="00893141">
      <w:rPr>
        <w:rFonts w:cstheme="minorHAnsi"/>
        <w:b/>
        <w:bCs/>
        <w:sz w:val="24"/>
        <w:szCs w:val="28"/>
      </w:rPr>
      <w:t xml:space="preserve"> </w:t>
    </w:r>
  </w:p>
  <w:p w14:paraId="7843FC54" w14:textId="7EF7195B" w:rsidR="00EF313D" w:rsidRPr="00893141" w:rsidRDefault="00EF313D" w:rsidP="00457A2E">
    <w:pPr>
      <w:pStyle w:val="a3"/>
      <w:rPr>
        <w:rFonts w:ascii="Times New Roman" w:hAnsi="Times New Roman" w:cs="Times New Roman"/>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2266D1"/>
    <w:rsid w:val="000C0BFF"/>
    <w:rsid w:val="00337419"/>
    <w:rsid w:val="0034614C"/>
    <w:rsid w:val="003A393C"/>
    <w:rsid w:val="00457A2E"/>
    <w:rsid w:val="006B7D2F"/>
    <w:rsid w:val="0076688D"/>
    <w:rsid w:val="00824A42"/>
    <w:rsid w:val="00893141"/>
    <w:rsid w:val="009B35C4"/>
    <w:rsid w:val="00BC57B0"/>
    <w:rsid w:val="00D738CB"/>
    <w:rsid w:val="00EE1298"/>
    <w:rsid w:val="00EF313D"/>
    <w:rsid w:val="00F14522"/>
    <w:rsid w:val="05766274"/>
    <w:rsid w:val="21E0E992"/>
    <w:rsid w:val="242AE197"/>
    <w:rsid w:val="2FDECB4E"/>
    <w:rsid w:val="48226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66D1"/>
  <w15:chartTrackingRefBased/>
  <w15:docId w15:val="{81BCE050-2BC8-42E1-B08E-A5289538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EF313D"/>
    <w:pPr>
      <w:keepNext/>
      <w:spacing w:after="0" w:line="240" w:lineRule="auto"/>
      <w:jc w:val="center"/>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1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F313D"/>
  </w:style>
  <w:style w:type="paragraph" w:styleId="a5">
    <w:name w:val="footer"/>
    <w:basedOn w:val="a"/>
    <w:link w:val="a6"/>
    <w:uiPriority w:val="99"/>
    <w:unhideWhenUsed/>
    <w:rsid w:val="00EF31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F313D"/>
  </w:style>
  <w:style w:type="character" w:customStyle="1" w:styleId="20">
    <w:name w:val="Заголовок 2 Знак"/>
    <w:basedOn w:val="a0"/>
    <w:link w:val="2"/>
    <w:rsid w:val="00EF313D"/>
    <w:rPr>
      <w:rFonts w:ascii="Arial" w:eastAsia="Times New Roman" w:hAnsi="Arial" w:cs="Arial"/>
      <w:b/>
      <w:bCs/>
      <w:sz w:val="18"/>
      <w:szCs w:val="18"/>
    </w:rPr>
  </w:style>
  <w:style w:type="paragraph" w:styleId="a7">
    <w:name w:val="Plain Text"/>
    <w:basedOn w:val="a"/>
    <w:link w:val="a8"/>
    <w:rsid w:val="00EF313D"/>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EF313D"/>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7cc9e5-44be-4c3d-9637-165a8cb09582">
      <Terms xmlns="http://schemas.microsoft.com/office/infopath/2007/PartnerControls"/>
    </lcf76f155ced4ddcb4097134ff3c332f>
    <TaxCatchAll xmlns="d119fa34-e556-43e8-b7e7-1625516414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BC5CBF74F824143A46E69566CA8B87D" ma:contentTypeVersion="13" ma:contentTypeDescription="Создание документа." ma:contentTypeScope="" ma:versionID="36d3cf385c02448e2a14f6da2df87da8">
  <xsd:schema xmlns:xsd="http://www.w3.org/2001/XMLSchema" xmlns:xs="http://www.w3.org/2001/XMLSchema" xmlns:p="http://schemas.microsoft.com/office/2006/metadata/properties" xmlns:ns2="867cc9e5-44be-4c3d-9637-165a8cb09582" xmlns:ns3="d119fa34-e556-43e8-b7e7-1625516414a1" targetNamespace="http://schemas.microsoft.com/office/2006/metadata/properties" ma:root="true" ma:fieldsID="afc6e9b33bbe72920177e266170aec2f" ns2:_="" ns3:_="">
    <xsd:import namespace="867cc9e5-44be-4c3d-9637-165a8cb09582"/>
    <xsd:import namespace="d119fa34-e556-43e8-b7e7-1625516414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cc9e5-44be-4c3d-9637-165a8cb0958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Теги изображений" ma:readOnly="false" ma:fieldId="{5cf76f15-5ced-4ddc-b409-7134ff3c332f}" ma:taxonomyMulti="true" ma:sspId="3fd48e17-6842-4f77-af20-29ec1e190b6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9fa34-e556-43e8-b7e7-1625516414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815800-addb-4e88-8404-8fa15006f65a}" ma:internalName="TaxCatchAll" ma:showField="CatchAllData" ma:web="d119fa34-e556-43e8-b7e7-16255164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18C4F-6402-498D-810E-05C544455FFD}">
  <ds:schemaRefs>
    <ds:schemaRef ds:uri="http://schemas.microsoft.com/sharepoint/v3/contenttype/forms"/>
  </ds:schemaRefs>
</ds:datastoreItem>
</file>

<file path=customXml/itemProps2.xml><?xml version="1.0" encoding="utf-8"?>
<ds:datastoreItem xmlns:ds="http://schemas.openxmlformats.org/officeDocument/2006/customXml" ds:itemID="{1C14AE6D-DC72-46F3-9798-63D13BDD8F0E}">
  <ds:schemaRefs>
    <ds:schemaRef ds:uri="http://purl.org/dc/terms/"/>
    <ds:schemaRef ds:uri="d119fa34-e556-43e8-b7e7-1625516414a1"/>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867cc9e5-44be-4c3d-9637-165a8cb09582"/>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FA5DF53-872E-45AE-A26E-E00939F6463E}"/>
</file>

<file path=docProps/app.xml><?xml version="1.0" encoding="utf-8"?>
<Properties xmlns="http://schemas.openxmlformats.org/officeDocument/2006/extended-properties" xmlns:vt="http://schemas.openxmlformats.org/officeDocument/2006/docPropsVTypes">
  <Template>Normal.dotm</Template>
  <TotalTime>11</TotalTime>
  <Pages>3</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Makolovych</dc:creator>
  <cp:keywords/>
  <dc:description/>
  <cp:lastModifiedBy>Gennadiy Yakubov</cp:lastModifiedBy>
  <cp:revision>9</cp:revision>
  <dcterms:created xsi:type="dcterms:W3CDTF">2023-03-28T13:52:00Z</dcterms:created>
  <dcterms:modified xsi:type="dcterms:W3CDTF">2025-12-19T08:48:00Z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0x0101001BC5CBF74F824143A46E69566CA8B87D</vt:lpwstr>
  </property>
  <property fmtid="{D5CDD505-2E9C-101B-9397-08002B2CF9AE}" pid="3" name="GrammarlyDocumentId">
    <vt:lpwstr>2081b7b6-403a-4341-8d78-17c3d5cf39cc</vt:lpwstr>
  </property>
  <property fmtid="{D5CDD505-2E9C-101B-9397-08002B2CF9AE}" pid="4" name="MediaServiceImageTags">
    <vt:lpwstr/>
  </property>
</Properties>
</file>