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C7346" w:rsidP="00172D54" w:rsidRDefault="00DC7346" w14:paraId="672A6659" wp14:textId="77777777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uk-UA"/>
        </w:rPr>
      </w:pPr>
    </w:p>
    <w:p xmlns:wp14="http://schemas.microsoft.com/office/word/2010/wordml" w:rsidRPr="00172D54" w:rsidR="00F97FF8" w:rsidP="00172D54" w:rsidRDefault="00F97FF8" w14:paraId="2A7A561F" wp14:textId="77777777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uk-UA"/>
        </w:rPr>
      </w:pPr>
      <w:bookmarkStart w:name="_GoBack" w:id="0"/>
      <w:bookmarkEnd w:id="0"/>
      <w:r w:rsidRPr="00172D54">
        <w:rPr>
          <w:rFonts w:eastAsia="Times New Roman" w:cstheme="minorHAnsi"/>
          <w:b/>
          <w:bCs/>
          <w:sz w:val="36"/>
          <w:szCs w:val="36"/>
          <w:lang w:eastAsia="uk-UA"/>
        </w:rPr>
        <w:t>РЕЗОЛЮЦІЯ ФОРУМУ</w:t>
      </w:r>
    </w:p>
    <w:p xmlns:wp14="http://schemas.microsoft.com/office/word/2010/wordml" w:rsidRPr="00172D54" w:rsidR="00F97FF8" w:rsidP="00172D54" w:rsidRDefault="00F97FF8" w14:paraId="4B6D114C" wp14:textId="7777777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uk-UA"/>
        </w:rPr>
      </w:pPr>
      <w:r w:rsidRPr="00172D54">
        <w:rPr>
          <w:rFonts w:eastAsia="Times New Roman" w:cstheme="minorHAnsi"/>
          <w:b/>
          <w:bCs/>
          <w:sz w:val="27"/>
          <w:szCs w:val="27"/>
          <w:lang w:eastAsia="uk-UA"/>
        </w:rPr>
        <w:t>«Щасливі МИ» – інноваційна платформа психосоціальної підтримки в освіті.</w:t>
      </w:r>
      <w:r w:rsidRPr="00172D54" w:rsidR="00172D54">
        <w:rPr>
          <w:rFonts w:eastAsia="Times New Roman" w:cstheme="minorHAnsi"/>
          <w:b/>
          <w:bCs/>
          <w:sz w:val="27"/>
          <w:szCs w:val="27"/>
          <w:lang w:eastAsia="uk-UA"/>
        </w:rPr>
        <w:t xml:space="preserve"> </w:t>
      </w:r>
      <w:r w:rsidRPr="00172D54">
        <w:rPr>
          <w:rFonts w:eastAsia="Times New Roman" w:cstheme="minorHAnsi"/>
          <w:b/>
          <w:bCs/>
          <w:sz w:val="27"/>
          <w:szCs w:val="27"/>
          <w:lang w:eastAsia="uk-UA"/>
        </w:rPr>
        <w:t>До</w:t>
      </w:r>
      <w:r w:rsidRPr="00172D54" w:rsidR="00172D54">
        <w:rPr>
          <w:rFonts w:eastAsia="Times New Roman" w:cstheme="minorHAnsi"/>
          <w:b/>
          <w:bCs/>
          <w:sz w:val="27"/>
          <w:szCs w:val="27"/>
          <w:lang w:eastAsia="uk-UA"/>
        </w:rPr>
        <w:t>свід і внесок Карітасу України.</w:t>
      </w:r>
    </w:p>
    <w:p xmlns:wp14="http://schemas.microsoft.com/office/word/2010/wordml" w:rsidRPr="00172D54" w:rsidR="00F97FF8" w:rsidP="00172D54" w:rsidRDefault="00F97FF8" w14:paraId="780EACBF" wp14:textId="77777777">
      <w:pPr>
        <w:spacing w:before="100" w:beforeAutospacing="1" w:after="100" w:afterAutospacing="1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b/>
          <w:bCs/>
          <w:sz w:val="24"/>
          <w:szCs w:val="24"/>
          <w:lang w:eastAsia="uk-UA"/>
        </w:rPr>
        <w:t>30 березня 2026 року, м. Тернопіль</w:t>
      </w:r>
    </w:p>
    <w:p xmlns:wp14="http://schemas.microsoft.com/office/word/2010/wordml" w:rsidRPr="00DC7346" w:rsidR="00F97FF8" w:rsidP="00DC7346" w:rsidRDefault="00F97FF8" w14:paraId="259FB5CD" wp14:textId="77777777">
      <w:pPr>
        <w:shd w:val="clear" w:color="auto" w:fill="8EAADB" w:themeFill="accent5" w:themeFillTint="99"/>
        <w:spacing w:before="100" w:beforeAutospacing="1" w:after="100" w:afterAutospacing="1" w:line="240" w:lineRule="auto"/>
        <w:ind w:firstLine="709"/>
        <w:outlineLvl w:val="2"/>
        <w:rPr>
          <w:rStyle w:val="a4"/>
          <w:bCs w:val="0"/>
          <w:sz w:val="24"/>
          <w:szCs w:val="24"/>
        </w:rPr>
      </w:pPr>
      <w:r w:rsidRPr="00DC7346">
        <w:rPr>
          <w:rStyle w:val="a4"/>
          <w:bCs w:val="0"/>
          <w:sz w:val="24"/>
          <w:szCs w:val="24"/>
        </w:rPr>
        <w:t>Загальні положення</w:t>
      </w:r>
    </w:p>
    <w:p xmlns:wp14="http://schemas.microsoft.com/office/word/2010/wordml" w:rsidRPr="00172D54" w:rsidR="00F97FF8" w:rsidP="00172D54" w:rsidRDefault="00F97FF8" w14:paraId="3D60C7B6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>30 березня 2026 року в місті Тернопіль відбувся Форум</w:t>
      </w:r>
      <w:r w:rsidRPr="00172D54">
        <w:rPr>
          <w:rFonts w:eastAsia="Times New Roman" w:cstheme="minorHAnsi"/>
          <w:sz w:val="24"/>
          <w:szCs w:val="24"/>
          <w:lang w:eastAsia="uk-UA"/>
        </w:rPr>
        <w:br/>
      </w:r>
      <w:r w:rsidRPr="00172D54">
        <w:rPr>
          <w:rFonts w:eastAsia="Times New Roman" w:cstheme="minorHAnsi"/>
          <w:b/>
          <w:bCs/>
          <w:sz w:val="24"/>
          <w:szCs w:val="24"/>
          <w:lang w:eastAsia="uk-UA"/>
        </w:rPr>
        <w:t>«Щасливі МИ» – інноваційна платформа психосоціальної підтримки в освіті. Досвід і внесок Карітасу України»</w:t>
      </w:r>
      <w:r w:rsidRPr="00172D54">
        <w:rPr>
          <w:rFonts w:eastAsia="Times New Roman" w:cstheme="minorHAnsi"/>
          <w:sz w:val="24"/>
          <w:szCs w:val="24"/>
          <w:lang w:eastAsia="uk-UA"/>
        </w:rPr>
        <w:t xml:space="preserve">, організований </w:t>
      </w:r>
      <w:r w:rsidRPr="00172D54">
        <w:rPr>
          <w:rFonts w:eastAsia="Times New Roman" w:cstheme="minorHAnsi"/>
          <w:b/>
          <w:bCs/>
          <w:sz w:val="24"/>
          <w:szCs w:val="24"/>
          <w:lang w:eastAsia="uk-UA"/>
        </w:rPr>
        <w:t>Міжнародним благодійним фондом «Карітас України»</w:t>
      </w:r>
      <w:r w:rsidRPr="00172D54">
        <w:rPr>
          <w:rFonts w:eastAsia="Times New Roman" w:cstheme="minorHAnsi"/>
          <w:sz w:val="24"/>
          <w:szCs w:val="24"/>
          <w:lang w:eastAsia="uk-UA"/>
        </w:rPr>
        <w:t>.</w:t>
      </w:r>
    </w:p>
    <w:p xmlns:wp14="http://schemas.microsoft.com/office/word/2010/wordml" w:rsidRPr="00172D54" w:rsidR="00F97FF8" w:rsidP="00172D54" w:rsidRDefault="00F97FF8" w14:paraId="2F23F06B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>Форум став національним професійним майданчиком для обговорення психологічних наслідків війни для дітей, педагогів і батьків, а також для презентації ефективних моделей психосоціальної підтримки в системі освіти України.</w:t>
      </w:r>
    </w:p>
    <w:p xmlns:wp14="http://schemas.microsoft.com/office/word/2010/wordml" w:rsidRPr="00172D54" w:rsidR="00172D54" w:rsidP="00DC7346" w:rsidRDefault="00172D54" w14:paraId="5B2009C1" wp14:textId="77777777">
      <w:pPr>
        <w:pStyle w:val="a3"/>
        <w:shd w:val="clear" w:color="auto" w:fill="8EAADB" w:themeFill="accent5" w:themeFillTint="99"/>
        <w:rPr>
          <w:rFonts w:asciiTheme="minorHAnsi" w:hAnsiTheme="minorHAnsi" w:cstheme="minorHAnsi"/>
        </w:rPr>
      </w:pPr>
      <w:r w:rsidRPr="00172D54">
        <w:rPr>
          <w:rStyle w:val="a4"/>
          <w:rFonts w:asciiTheme="minorHAnsi" w:hAnsiTheme="minorHAnsi" w:cstheme="minorHAnsi"/>
        </w:rPr>
        <w:t>Учасники Форуму</w:t>
      </w:r>
    </w:p>
    <w:p xmlns:wp14="http://schemas.microsoft.com/office/word/2010/wordml" w:rsidR="00DC7346" w:rsidP="6C00B97B" w:rsidRDefault="00DC7346" w14:paraId="13A5445C" wp14:textId="53FA261F">
      <w:pPr>
        <w:spacing w:before="100" w:beforeAutospacing="on" w:after="100" w:afterAutospacing="on" w:line="240" w:lineRule="auto"/>
        <w:ind w:firstLine="709"/>
        <w:jc w:val="both"/>
        <w:outlineLvl w:val="2"/>
        <w:rPr>
          <w:rFonts w:eastAsia="Times New Roman" w:cs="Calibri" w:cstheme="minorAscii"/>
          <w:sz w:val="24"/>
          <w:szCs w:val="24"/>
          <w:lang w:eastAsia="uk-UA"/>
        </w:rPr>
      </w:pPr>
      <w:r w:rsidRPr="45EFD732" w:rsidR="00DC7346">
        <w:rPr>
          <w:rFonts w:eastAsia="Times New Roman" w:cs="Calibri" w:cstheme="minorAscii"/>
          <w:sz w:val="24"/>
          <w:szCs w:val="24"/>
          <w:lang w:eastAsia="uk-UA"/>
        </w:rPr>
        <w:t>У роботі Форуму взяли участь 1</w:t>
      </w:r>
      <w:r w:rsidRPr="45EFD732" w:rsidR="0D769B5E">
        <w:rPr>
          <w:rFonts w:eastAsia="Times New Roman" w:cs="Calibri" w:cstheme="minorAscii"/>
          <w:sz w:val="24"/>
          <w:szCs w:val="24"/>
          <w:lang w:eastAsia="uk-UA"/>
        </w:rPr>
        <w:t>3</w:t>
      </w:r>
      <w:r w:rsidRPr="45EFD732" w:rsidR="00DC7346">
        <w:rPr>
          <w:rFonts w:eastAsia="Times New Roman" w:cs="Calibri" w:cstheme="minorAscii"/>
          <w:sz w:val="24"/>
          <w:szCs w:val="24"/>
          <w:lang w:eastAsia="uk-UA"/>
        </w:rPr>
        <w:t>0 учасників із різних областей України, серед яких представники департаментів та відділів освіти, директори закладів загальної середньої освіти, практичні психологи та соціальні педагоги, експерти у сфері психічного здоров’я, працівники цільових проєктів, менеджери та координатори, юристи, а також діти та батьки.</w:t>
      </w:r>
      <w:r>
        <w:br/>
      </w:r>
      <w:r w:rsidRPr="45EFD732" w:rsidR="00DC7346">
        <w:rPr>
          <w:rFonts w:eastAsia="Times New Roman" w:cs="Calibri" w:cstheme="minorAscii"/>
          <w:sz w:val="24"/>
          <w:szCs w:val="24"/>
          <w:lang w:eastAsia="uk-UA"/>
        </w:rPr>
        <w:t>Серед учасників Форуму також були Президентка Карітасу України, керівництво Департаменту соціальних програм, керівництво програми «Освіта, формація та захист дітей»</w:t>
      </w:r>
      <w:r w:rsidRPr="45EFD732" w:rsidR="56084B80">
        <w:rPr>
          <w:rFonts w:eastAsia="Times New Roman" w:cs="Calibri" w:cstheme="minorAscii"/>
          <w:sz w:val="24"/>
          <w:szCs w:val="24"/>
          <w:lang w:eastAsia="uk-UA"/>
        </w:rPr>
        <w:t>/</w:t>
      </w:r>
    </w:p>
    <w:p xmlns:wp14="http://schemas.microsoft.com/office/word/2010/wordml" w:rsidRPr="00DC7346" w:rsidR="00F97FF8" w:rsidP="00DC7346" w:rsidRDefault="00F97FF8" w14:paraId="5209E8E8" wp14:textId="77777777">
      <w:pPr>
        <w:pStyle w:val="a3"/>
        <w:shd w:val="clear" w:color="auto" w:fill="8EAADB" w:themeFill="accent5" w:themeFillTint="99"/>
        <w:rPr>
          <w:rStyle w:val="a4"/>
          <w:rFonts w:asciiTheme="minorHAnsi" w:hAnsiTheme="minorHAnsi"/>
          <w:bCs w:val="0"/>
        </w:rPr>
      </w:pPr>
      <w:r w:rsidRPr="6C00B97B" w:rsidR="00F97FF8">
        <w:rPr>
          <w:rStyle w:val="a4"/>
          <w:rFonts w:ascii="Calibri" w:hAnsi="Calibri" w:asciiTheme="minorAscii" w:hAnsiTheme="minorAscii"/>
        </w:rPr>
        <w:t>Мета Форуму</w:t>
      </w:r>
    </w:p>
    <w:p w:rsidR="0236C6F1" w:rsidP="6C00B97B" w:rsidRDefault="0236C6F1" w14:paraId="3276A452" w14:textId="1D697916">
      <w:pPr>
        <w:numPr>
          <w:ilvl w:val="0"/>
          <w:numId w:val="10"/>
        </w:numPr>
        <w:spacing w:beforeAutospacing="on" w:afterAutospacing="on" w:line="240" w:lineRule="auto"/>
        <w:ind w:hanging="28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6C00B97B" w:rsidR="0236C6F1">
        <w:rPr>
          <w:rFonts w:eastAsia="Times New Roman" w:cs="Calibri" w:cstheme="minorAscii"/>
          <w:sz w:val="24"/>
          <w:szCs w:val="24"/>
          <w:lang w:eastAsia="uk-UA"/>
        </w:rPr>
        <w:t>презентувати ефективні моделі психосоціальної підтримки в системі освіти України, об’єднати фахівців для обміну досвідом і кращими практиками та посилити національне партнерство задля формування безпечного й підтримувального освітнього середовища</w:t>
      </w:r>
    </w:p>
    <w:p xmlns:wp14="http://schemas.microsoft.com/office/word/2010/wordml" w:rsidRPr="00172D54" w:rsidR="00F97FF8" w:rsidP="5F1CA3F9" w:rsidRDefault="00F97FF8" w14:paraId="217AFAC9" wp14:noSpellErr="1" wp14:textId="04ED30FD">
      <w:pPr>
        <w:shd w:val="clear" w:color="auto" w:fill="8EAADB" w:themeFill="accent5" w:themeFillTint="99"/>
        <w:spacing w:before="100" w:beforeAutospacing="on" w:after="100" w:afterAutospacing="on" w:line="240" w:lineRule="auto"/>
        <w:ind w:firstLine="709"/>
        <w:jc w:val="both"/>
        <w:outlineLvl w:val="2"/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</w:pPr>
      <w:r w:rsidRPr="285D60C3" w:rsidR="00F97FF8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>Висновки дискусійн</w:t>
      </w:r>
      <w:r w:rsidRPr="285D60C3" w:rsidR="15CA7DC6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>ої</w:t>
      </w:r>
      <w:r w:rsidRPr="285D60C3" w:rsidR="00F97FF8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 xml:space="preserve"> панел</w:t>
      </w:r>
      <w:r w:rsidRPr="285D60C3" w:rsidR="7AA64453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>і та обговорень представленого досвіду</w:t>
      </w:r>
    </w:p>
    <w:p xmlns:wp14="http://schemas.microsoft.com/office/word/2010/wordml" w:rsidRPr="00172D54" w:rsidR="00F97FF8" w:rsidP="285D60C3" w:rsidRDefault="00F97FF8" w14:paraId="21FC7CC1" wp14:textId="157BA93F">
      <w:pPr>
        <w:spacing w:before="100" w:beforeAutospacing="on" w:after="100" w:afterAutospacing="on" w:line="240" w:lineRule="auto"/>
        <w:ind w:firstLine="709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 xml:space="preserve">У межах Форуму </w:t>
      </w:r>
      <w:r w:rsidRPr="6C00B97B" w:rsidR="1F6B1267">
        <w:rPr>
          <w:rFonts w:eastAsia="Times New Roman" w:cs="Calibri" w:cstheme="minorAscii"/>
          <w:sz w:val="24"/>
          <w:szCs w:val="24"/>
          <w:lang w:eastAsia="uk-UA"/>
        </w:rPr>
        <w:t xml:space="preserve"> учасники </w:t>
      </w: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>дійшли спільних висновків, що:</w:t>
      </w:r>
    </w:p>
    <w:p xmlns:wp14="http://schemas.microsoft.com/office/word/2010/wordml" w:rsidRPr="00172D54" w:rsidR="00F97FF8" w:rsidP="6C00B97B" w:rsidRDefault="00F97FF8" w14:paraId="00A8F092" wp14:textId="24495EDC">
      <w:pPr>
        <w:numPr>
          <w:ilvl w:val="0"/>
          <w:numId w:val="11"/>
        </w:numPr>
        <w:spacing w:before="100" w:beforeAutospacing="on" w:after="100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6C00B97B" w:rsidR="6528E470">
        <w:rPr>
          <w:rFonts w:eastAsia="Times New Roman" w:cs="Calibri" w:cstheme="minorAscii"/>
          <w:sz w:val="24"/>
          <w:szCs w:val="24"/>
          <w:lang w:eastAsia="uk-UA"/>
        </w:rPr>
        <w:t xml:space="preserve">масштаб і глибина впливу війни на психічне здоров’я дітей, педагогів і батьків потребують </w:t>
      </w:r>
      <w:r w:rsidRPr="6C00B97B" w:rsidR="6528E470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невідкладної уваги, системного реагування та довгострокових рішень</w:t>
      </w:r>
      <w:r w:rsidRPr="6C00B97B" w:rsidR="6528E470">
        <w:rPr>
          <w:rFonts w:eastAsia="Times New Roman" w:cs="Calibri" w:cstheme="minorAscii"/>
          <w:sz w:val="24"/>
          <w:szCs w:val="24"/>
          <w:lang w:eastAsia="uk-UA"/>
        </w:rPr>
        <w:t xml:space="preserve"> на державному та місцевому рівнях;</w:t>
      </w:r>
    </w:p>
    <w:p xmlns:wp14="http://schemas.microsoft.com/office/word/2010/wordml" w:rsidRPr="00172D54" w:rsidR="00F97FF8" w:rsidP="45EFD732" w:rsidRDefault="00F97FF8" w14:paraId="2AA4720C" wp14:textId="072037A6">
      <w:pPr>
        <w:numPr>
          <w:ilvl w:val="0"/>
          <w:numId w:val="11"/>
        </w:numPr>
        <w:spacing w:before="100" w:beforeAutospacing="on" w:after="100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45EFD732" w:rsidR="4B0E6BC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рівень академічної успішності учнів прямо залежить від психо</w:t>
      </w:r>
      <w:r w:rsidRPr="45EFD732" w:rsidR="7DBB98C6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емоційного </w:t>
      </w:r>
      <w:r w:rsidRPr="45EFD732" w:rsidR="4B0E6BC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стану дітей, вчителів </w:t>
      </w:r>
      <w:r w:rsidRPr="45EFD732" w:rsidR="7A954D8B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та батьків, наявності підтримуючого середовища та професійного психологічного супроводу</w:t>
      </w:r>
      <w:r w:rsidRPr="45EFD732" w:rsidR="44391CED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;</w:t>
      </w:r>
      <w:r w:rsidRPr="45EFD732" w:rsidR="7A954D8B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 </w:t>
      </w:r>
    </w:p>
    <w:p xmlns:wp14="http://schemas.microsoft.com/office/word/2010/wordml" w:rsidRPr="00172D54" w:rsidR="00F97FF8" w:rsidP="6C00B97B" w:rsidRDefault="00F97FF8" w14:paraId="3F9A16D4" wp14:textId="244877F4">
      <w:pPr>
        <w:numPr>
          <w:ilvl w:val="0"/>
          <w:numId w:val="11"/>
        </w:numPr>
        <w:spacing w:before="100" w:beforeAutospacing="on" w:after="100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45EFD732" w:rsidR="00F97FF8">
        <w:rPr>
          <w:rFonts w:eastAsia="Times New Roman" w:cs="Calibri" w:cstheme="minorAscii"/>
          <w:sz w:val="24"/>
          <w:szCs w:val="24"/>
          <w:lang w:eastAsia="uk-UA"/>
        </w:rPr>
        <w:t xml:space="preserve">досвід Карітасу України у сфері покращення добробуту та психосоціального благополуччя учасників освітнього процесу є </w:t>
      </w:r>
      <w:r w:rsidRPr="45EFD732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унікальним,</w:t>
      </w:r>
      <w:r w:rsidRPr="45EFD732" w:rsidR="3ABD61F0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 доказовим,</w:t>
      </w:r>
      <w:r w:rsidRPr="45EFD732" w:rsidR="0661B8EB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 </w:t>
      </w:r>
      <w:r w:rsidRPr="45EFD732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системним і таким, що </w:t>
      </w:r>
      <w:r w:rsidRPr="45EFD732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має </w:t>
      </w:r>
      <w:r w:rsidRPr="45EFD732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стратегічне значення</w:t>
      </w:r>
      <w:r w:rsidRPr="45EFD732" w:rsidR="00F97FF8">
        <w:rPr>
          <w:rFonts w:eastAsia="Times New Roman" w:cs="Calibri" w:cstheme="minorAscii"/>
          <w:sz w:val="24"/>
          <w:szCs w:val="24"/>
          <w:lang w:eastAsia="uk-UA"/>
        </w:rPr>
        <w:t xml:space="preserve"> </w:t>
      </w:r>
      <w:r w:rsidRPr="45EFD732" w:rsidR="69A04ADA">
        <w:rPr>
          <w:rFonts w:eastAsia="Times New Roman" w:cs="Calibri" w:cstheme="minorAscii"/>
          <w:sz w:val="24"/>
          <w:szCs w:val="24"/>
          <w:lang w:eastAsia="uk-UA"/>
        </w:rPr>
        <w:t xml:space="preserve">в процесі трансформації психологічної служби в </w:t>
      </w:r>
      <w:r w:rsidRPr="45EFD732" w:rsidR="00F97FF8">
        <w:rPr>
          <w:rFonts w:eastAsia="Times New Roman" w:cs="Calibri" w:cstheme="minorAscii"/>
          <w:sz w:val="24"/>
          <w:szCs w:val="24"/>
          <w:lang w:eastAsia="uk-UA"/>
        </w:rPr>
        <w:t>заклад</w:t>
      </w:r>
      <w:r w:rsidRPr="45EFD732" w:rsidR="53C7EAFF">
        <w:rPr>
          <w:rFonts w:eastAsia="Times New Roman" w:cs="Calibri" w:cstheme="minorAscii"/>
          <w:sz w:val="24"/>
          <w:szCs w:val="24"/>
          <w:lang w:eastAsia="uk-UA"/>
        </w:rPr>
        <w:t>ах</w:t>
      </w:r>
      <w:r w:rsidRPr="45EFD732" w:rsidR="00F97FF8">
        <w:rPr>
          <w:rFonts w:eastAsia="Times New Roman" w:cs="Calibri" w:cstheme="minorAscii"/>
          <w:sz w:val="24"/>
          <w:szCs w:val="24"/>
          <w:lang w:eastAsia="uk-UA"/>
        </w:rPr>
        <w:t xml:space="preserve"> освіти;</w:t>
      </w:r>
    </w:p>
    <w:p w:rsidR="58218ACC" w:rsidP="45EFD732" w:rsidRDefault="58218ACC" w14:paraId="30763E80" w14:textId="5915753B">
      <w:pPr>
        <w:numPr>
          <w:ilvl w:val="0"/>
          <w:numId w:val="11"/>
        </w:numPr>
        <w:spacing w:beforeAutospacing="on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45EFD732" w:rsidR="58218AC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ма</w:t>
      </w:r>
      <w:r w:rsidRPr="45EFD732" w:rsidR="33B3E1A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с</w:t>
      </w:r>
      <w:r w:rsidRPr="45EFD732" w:rsidR="58218AC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штабний</w:t>
      </w:r>
      <w:r w:rsidRPr="45EFD732" w:rsidR="58218ACC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 вплив можливий виключно за умови </w:t>
      </w:r>
      <w:r w:rsidRPr="45EFD732" w:rsidR="4A77FA77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спів</w:t>
      </w:r>
      <w:r w:rsidRPr="45EFD732" w:rsidR="64C6A645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праці </w:t>
      </w:r>
      <w:r w:rsidRPr="45EFD732" w:rsidR="64C6A645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влади, громади та</w:t>
      </w:r>
      <w:r w:rsidRPr="45EFD732" w:rsidR="4A77FA77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 громадським сектором та координації зусиль, </w:t>
      </w:r>
      <w:r w:rsidRPr="45EFD732" w:rsidR="4A77FA77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взаємопідтримки</w:t>
      </w:r>
      <w:r w:rsidRPr="45EFD732" w:rsidR="4A77FA77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 xml:space="preserve"> та обміну</w:t>
      </w:r>
      <w:r w:rsidRPr="45EFD732" w:rsidR="34C118A2">
        <w:rPr>
          <w:rFonts w:ascii="Calibri" w:hAnsi="Calibri" w:eastAsia="Times New Roman" w:cs="Calibri" w:asciiTheme="minorAscii" w:hAnsiTheme="minorAscii" w:eastAsiaTheme="minorAscii" w:cstheme="minorAscii"/>
          <w:color w:val="auto"/>
          <w:sz w:val="24"/>
          <w:szCs w:val="24"/>
          <w:lang w:eastAsia="uk-UA" w:bidi="ar-SA"/>
        </w:rPr>
        <w:t>.</w:t>
      </w:r>
    </w:p>
    <w:p xmlns:wp14="http://schemas.microsoft.com/office/word/2010/wordml" w:rsidRPr="00172D54" w:rsidR="00F97FF8" w:rsidP="00172D54" w:rsidRDefault="00F97FF8" w14:paraId="0A37501D" wp14:textId="77777777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</w:p>
    <w:p xmlns:wp14="http://schemas.microsoft.com/office/word/2010/wordml" w:rsidRPr="00172D54" w:rsidR="00F97FF8" w:rsidP="6C00B97B" w:rsidRDefault="00F97FF8" w14:paraId="592D0A35" wp14:textId="200E0FBB">
      <w:pPr>
        <w:shd w:val="clear" w:color="auto" w:fill="8EAADB" w:themeFill="accent5" w:themeFillTint="99"/>
        <w:spacing w:before="100" w:beforeAutospacing="on" w:after="100" w:afterAutospacing="on" w:line="240" w:lineRule="auto"/>
        <w:ind w:firstLine="709"/>
        <w:jc w:val="both"/>
        <w:outlineLvl w:val="2"/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</w:pPr>
      <w:r w:rsidRPr="6C00B97B" w:rsidR="00F97FF8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 xml:space="preserve">Рішення та рекомендації </w:t>
      </w:r>
      <w:r w:rsidRPr="6C00B97B" w:rsidR="53B97229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 xml:space="preserve">учасників </w:t>
      </w:r>
      <w:r w:rsidRPr="6C00B97B" w:rsidR="00F97FF8">
        <w:rPr>
          <w:rFonts w:eastAsia="Times New Roman" w:cs="Calibri" w:cstheme="minorAscii"/>
          <w:b w:val="1"/>
          <w:bCs w:val="1"/>
          <w:sz w:val="27"/>
          <w:szCs w:val="27"/>
          <w:lang w:eastAsia="uk-UA"/>
        </w:rPr>
        <w:t>Форуму</w:t>
      </w:r>
    </w:p>
    <w:p xmlns:wp14="http://schemas.microsoft.com/office/word/2010/wordml" w:rsidRPr="00172D54" w:rsidR="00F97FF8" w:rsidP="00DC7346" w:rsidRDefault="00F97FF8" w14:paraId="0D262E9E" wp14:textId="77777777">
      <w:pPr>
        <w:shd w:val="clear" w:color="auto" w:fill="FFD966" w:themeFill="accent4" w:themeFillTint="99"/>
        <w:spacing w:before="100" w:beforeAutospacing="1" w:after="100" w:afterAutospacing="1" w:line="240" w:lineRule="auto"/>
        <w:ind w:firstLine="142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72D54">
        <w:rPr>
          <w:rFonts w:eastAsia="Times New Roman" w:cstheme="minorHAnsi"/>
          <w:b/>
          <w:bCs/>
          <w:sz w:val="24"/>
          <w:szCs w:val="24"/>
          <w:lang w:eastAsia="uk-UA"/>
        </w:rPr>
        <w:t>1. У сфері вивчення та інтеграції</w:t>
      </w:r>
    </w:p>
    <w:p xmlns:wp14="http://schemas.microsoft.com/office/word/2010/wordml" w:rsidRPr="00172D54" w:rsidR="00F97FF8" w:rsidP="00172D54" w:rsidRDefault="00F97FF8" w14:paraId="560AE3D9" wp14:textId="77777777">
      <w:pPr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>Учасники Форуму рекомендують:</w:t>
      </w:r>
    </w:p>
    <w:p xmlns:wp14="http://schemas.microsoft.com/office/word/2010/wordml" w:rsidRPr="00172D54" w:rsidR="00F97FF8" w:rsidP="6C00B97B" w:rsidRDefault="00F97FF8" w14:paraId="06400D4E" wp14:textId="10C8953F">
      <w:pPr>
        <w:numPr>
          <w:ilvl w:val="0"/>
          <w:numId w:val="12"/>
        </w:numPr>
        <w:spacing w:before="100" w:beforeAutospacing="on" w:after="100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2FCB464B" w:rsidR="0D804D77">
        <w:rPr>
          <w:rFonts w:ascii="Calibri" w:hAnsi="Calibri" w:cs="Calibri" w:asciiTheme="minorAscii" w:hAnsiTheme="minorAscii" w:cstheme="minorAscii"/>
        </w:rPr>
        <w:t xml:space="preserve">Ініціативу «Щасливі МИ» Карітасу України як </w:t>
      </w:r>
      <w:r w:rsidRPr="2FCB464B" w:rsidR="0D804D77">
        <w:rPr>
          <w:rFonts w:eastAsia="Times New Roman" w:cs="Calibri" w:cstheme="minorAscii"/>
          <w:sz w:val="24"/>
          <w:szCs w:val="24"/>
          <w:lang w:eastAsia="uk-UA"/>
        </w:rPr>
        <w:t xml:space="preserve">успішну </w:t>
      </w:r>
      <w:r w:rsidRPr="2FCB464B" w:rsidR="0D804D77">
        <w:rPr>
          <w:rFonts w:ascii="Calibri" w:hAnsi="Calibri" w:cs="Calibri" w:asciiTheme="minorAscii" w:hAnsiTheme="minorAscii" w:cstheme="minorAscii"/>
        </w:rPr>
        <w:t xml:space="preserve">практичну </w:t>
      </w:r>
      <w:r w:rsidRPr="2FCB464B" w:rsidR="0D804D77">
        <w:rPr>
          <w:rFonts w:ascii="Calibri" w:hAnsi="Calibri" w:cs="Calibri" w:asciiTheme="minorAscii" w:hAnsiTheme="minorAscii" w:cstheme="minorAscii"/>
        </w:rPr>
        <w:t>модель</w:t>
      </w:r>
      <w:r w:rsidRPr="2FCB464B" w:rsidR="0D804D77">
        <w:rPr>
          <w:rFonts w:ascii="Calibri" w:hAnsi="Calibri" w:cs="Calibri" w:asciiTheme="minorAscii" w:hAnsiTheme="minorAscii" w:cstheme="minorAscii"/>
        </w:rPr>
        <w:t xml:space="preserve"> інтеграції психосоціальної підтримки в освітній процес,</w:t>
      </w:r>
      <w:r w:rsidRPr="2FCB464B" w:rsidR="00F97FF8">
        <w:rPr>
          <w:rFonts w:eastAsia="Times New Roman" w:cs="Calibri" w:cstheme="minorAscii"/>
          <w:sz w:val="24"/>
          <w:szCs w:val="24"/>
          <w:lang w:eastAsia="uk-UA"/>
        </w:rPr>
        <w:t xml:space="preserve"> </w:t>
      </w:r>
      <w:r w:rsidRPr="2FCB464B" w:rsidR="59A9863B">
        <w:rPr>
          <w:rFonts w:eastAsia="Times New Roman" w:cs="Calibri" w:cstheme="minorAscii"/>
          <w:sz w:val="24"/>
          <w:szCs w:val="24"/>
          <w:lang w:eastAsia="uk-UA"/>
        </w:rPr>
        <w:t>яку доцільно</w:t>
      </w:r>
      <w:r w:rsidRPr="2FCB464B" w:rsidR="6D5A0041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 </w:t>
      </w:r>
      <w:r w:rsidRPr="2FCB464B" w:rsidR="6D5A0041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ма</w:t>
      </w:r>
      <w:r w:rsidRPr="2FCB464B" w:rsidR="51F2DCC2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с</w:t>
      </w:r>
      <w:r w:rsidRPr="2FCB464B" w:rsidR="6D5A0041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штаб</w:t>
      </w:r>
      <w:r w:rsidRPr="2FCB464B" w:rsidR="07B8268C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увати</w:t>
      </w:r>
      <w:r w:rsidRPr="2FCB464B" w:rsidR="07B8268C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 </w:t>
      </w:r>
      <w:r w:rsidRPr="2FCB464B" w:rsidR="6D5A0041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та </w:t>
      </w:r>
      <w:r w:rsidRPr="2FCB464B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інтегр</w:t>
      </w:r>
      <w:r w:rsidRPr="2FCB464B" w:rsidR="180F2D2F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 xml:space="preserve">увати </w:t>
      </w:r>
      <w:r w:rsidRPr="2FCB464B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у державн</w:t>
      </w:r>
      <w:r w:rsidRPr="2FCB464B" w:rsidR="3A8E00A7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у стратегію трансформації психологічної служби 2030</w:t>
      </w:r>
      <w:r w:rsidRPr="2FCB464B" w:rsidR="00F97FF8">
        <w:rPr>
          <w:rFonts w:eastAsia="Times New Roman" w:cs="Calibri" w:cstheme="minorAscii"/>
          <w:sz w:val="24"/>
          <w:szCs w:val="24"/>
          <w:lang w:eastAsia="uk-UA"/>
        </w:rPr>
        <w:t>;</w:t>
      </w:r>
    </w:p>
    <w:p xmlns:wp14="http://schemas.microsoft.com/office/word/2010/wordml" w:rsidRPr="00172D54" w:rsidR="00F97FF8" w:rsidP="6C00B97B" w:rsidRDefault="00F97FF8" w14:paraId="3B78AE16" wp14:textId="50079ECE">
      <w:pPr>
        <w:numPr>
          <w:ilvl w:val="0"/>
          <w:numId w:val="12"/>
        </w:numPr>
        <w:spacing w:before="100" w:beforeAutospacing="on" w:after="100" w:afterAutospacing="on" w:line="240" w:lineRule="auto"/>
        <w:ind w:hanging="294"/>
        <w:jc w:val="both"/>
        <w:rPr>
          <w:rFonts w:eastAsia="Times New Roman" w:cs="Calibri" w:cstheme="minorAscii"/>
          <w:sz w:val="24"/>
          <w:szCs w:val="24"/>
          <w:lang w:eastAsia="uk-UA"/>
        </w:rPr>
      </w:pP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>залуч</w:t>
      </w:r>
      <w:r w:rsidRPr="6C00B97B" w:rsidR="0B5511B6">
        <w:rPr>
          <w:rFonts w:eastAsia="Times New Roman" w:cs="Calibri" w:cstheme="minorAscii"/>
          <w:sz w:val="24"/>
          <w:szCs w:val="24"/>
          <w:lang w:eastAsia="uk-UA"/>
        </w:rPr>
        <w:t>ати</w:t>
      </w: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 xml:space="preserve"> експертів </w:t>
      </w:r>
      <w:r w:rsidRPr="6C00B97B" w:rsidR="18E28819">
        <w:rPr>
          <w:rFonts w:eastAsia="Times New Roman" w:cs="Calibri" w:cstheme="minorAscii"/>
          <w:sz w:val="24"/>
          <w:szCs w:val="24"/>
          <w:lang w:eastAsia="uk-UA"/>
        </w:rPr>
        <w:t xml:space="preserve">мережі </w:t>
      </w: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 xml:space="preserve">Карітасу України до розробки та оновлення </w:t>
      </w:r>
      <w:r w:rsidRPr="6C00B97B" w:rsidR="00F97FF8">
        <w:rPr>
          <w:rFonts w:eastAsia="Times New Roman" w:cs="Calibri" w:cstheme="minorAscii"/>
          <w:b w:val="1"/>
          <w:bCs w:val="1"/>
          <w:sz w:val="24"/>
          <w:szCs w:val="24"/>
          <w:lang w:eastAsia="uk-UA"/>
        </w:rPr>
        <w:t>державних стандартів і політик у сфері психосоціальної підтримки в освіті</w:t>
      </w:r>
      <w:r w:rsidRPr="6C00B97B" w:rsidR="00F97FF8">
        <w:rPr>
          <w:rFonts w:eastAsia="Times New Roman" w:cs="Calibri" w:cstheme="minorAscii"/>
          <w:sz w:val="24"/>
          <w:szCs w:val="24"/>
          <w:lang w:eastAsia="uk-UA"/>
        </w:rPr>
        <w:t>.</w:t>
      </w:r>
    </w:p>
    <w:p xmlns:wp14="http://schemas.microsoft.com/office/word/2010/wordml" w:rsidRPr="00172D54" w:rsidR="00F97FF8" w:rsidP="00DC7346" w:rsidRDefault="00F97FF8" w14:paraId="702FFD3D" wp14:textId="77777777">
      <w:pPr>
        <w:shd w:val="clear" w:color="auto" w:fill="FFD966" w:themeFill="accent4" w:themeFillTint="99"/>
        <w:spacing w:before="100" w:beforeAutospacing="1" w:after="100" w:afterAutospacing="1" w:line="240" w:lineRule="auto"/>
        <w:ind w:firstLine="709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172D54">
        <w:rPr>
          <w:rFonts w:eastAsia="Times New Roman" w:cstheme="minorHAnsi"/>
          <w:b/>
          <w:bCs/>
          <w:sz w:val="24"/>
          <w:szCs w:val="24"/>
          <w:lang w:eastAsia="uk-UA"/>
        </w:rPr>
        <w:t>2. У сфері відновлення психічного здоров’я</w:t>
      </w:r>
    </w:p>
    <w:p xmlns:wp14="http://schemas.microsoft.com/office/word/2010/wordml" w:rsidRPr="00172D54" w:rsidR="00F97FF8" w:rsidP="00172D54" w:rsidRDefault="00F97FF8" w14:paraId="59A2B9F5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b/>
          <w:sz w:val="24"/>
          <w:szCs w:val="24"/>
          <w:u w:val="single"/>
          <w:lang w:eastAsia="uk-UA"/>
        </w:rPr>
      </w:pPr>
      <w:r w:rsidRPr="00172D54">
        <w:rPr>
          <w:rFonts w:eastAsia="Times New Roman" w:cstheme="minorHAnsi"/>
          <w:b/>
          <w:sz w:val="24"/>
          <w:szCs w:val="24"/>
          <w:u w:val="single"/>
          <w:lang w:eastAsia="uk-UA"/>
        </w:rPr>
        <w:t>Учасники Форуму вважають за необхідне:</w:t>
      </w:r>
    </w:p>
    <w:p xmlns:wp14="http://schemas.microsoft.com/office/word/2010/wordml" w:rsidRPr="00172D54" w:rsidR="00F97FF8" w:rsidP="00172D54" w:rsidRDefault="00F97FF8" w14:paraId="0F47230D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розробляти та впроваджувати адаптивні моделі психосоціальної підтримки, що базуються на комплексному підході — від першої психологічної допомоги до довготривалої підтримки;</w:t>
      </w:r>
    </w:p>
    <w:p xmlns:wp14="http://schemas.microsoft.com/office/word/2010/wordml" w:rsidRPr="00172D54" w:rsidR="00F97FF8" w:rsidP="00172D54" w:rsidRDefault="00F97FF8" w14:paraId="658B42B8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сприяти розробці та впровадженню технологічних рішень, зокрема створенню платформи «Бібліотека знань» Карітасу України для обміну знаннями, методиками та кращими практиками між фахівцями;</w:t>
      </w:r>
    </w:p>
    <w:p xmlns:wp14="http://schemas.microsoft.com/office/word/2010/wordml" w:rsidRPr="00172D54" w:rsidR="00F97FF8" w:rsidP="00172D54" w:rsidRDefault="00F97FF8" w14:paraId="5162BF47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визначити пріоритетними програми підтримки психічного здоров’я учасників освітнього процесу — дітей, батьків і педагогів — як фундамент майбутньої стабільності та відновлення суспільства;</w:t>
      </w:r>
    </w:p>
    <w:p xmlns:wp14="http://schemas.microsoft.com/office/word/2010/wordml" w:rsidRPr="00172D54" w:rsidR="00F97FF8" w:rsidP="00172D54" w:rsidRDefault="00F97FF8" w14:paraId="328E0F59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розвиток психологічної служби в системі освіти має розглядатися не як допоміжна функція, а як один із ключових інструментів забезпечення якості освіти, освітньої безпеки та стійкості освітньої системи в умовах війни та повоєнного відновлення;</w:t>
      </w:r>
    </w:p>
    <w:p xmlns:wp14="http://schemas.microsoft.com/office/word/2010/wordml" w:rsidRPr="00172D54" w:rsidR="00F97FF8" w:rsidP="00172D54" w:rsidRDefault="00F97FF8" w14:paraId="1C22B2DD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заклади освіти залишаються ключовою точкою раннього виявлення психоемоційних труднощів у дітей, однак без системної підтримки педагогів і фахівців психологічної служби цей потенціал не може бути реалізований у повному обсязі;</w:t>
      </w:r>
    </w:p>
    <w:p xmlns:wp14="http://schemas.microsoft.com/office/word/2010/wordml" w:rsidRPr="00172D54" w:rsidR="00F97FF8" w:rsidP="00172D54" w:rsidRDefault="00F97FF8" w14:paraId="47F817C7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підготовка педагогічних працівників до надання базової психосоціальної підтримки є критично важливою умовою функціонування багаторівневої моделі психологічної допомоги в закладах освіти;</w:t>
      </w:r>
    </w:p>
    <w:p xmlns:wp14="http://schemas.microsoft.com/office/word/2010/wordml" w:rsidRPr="00172D54" w:rsidR="00F97FF8" w:rsidP="00172D54" w:rsidRDefault="00F97FF8" w14:paraId="1C52DD0C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інвестиції у психологічне благополуччя дітей та педагогічних працівників мають довгостроковий соціально-економічний ефект і є фінансово доцільними з огляду на зменшення майбутніх витрат держави.</w:t>
      </w:r>
    </w:p>
    <w:p xmlns:wp14="http://schemas.microsoft.com/office/word/2010/wordml" w:rsidRPr="00172D54" w:rsidR="00F97FF8" w:rsidP="6C00B97B" w:rsidRDefault="00F97FF8" w14:paraId="0B832E7C" wp14:textId="1B7BDA1D">
      <w:pPr>
        <w:pStyle w:val="a3"/>
        <w:ind w:firstLine="709"/>
        <w:jc w:val="both"/>
        <w:rPr>
          <w:rFonts w:ascii="Calibri" w:hAnsi="Calibri" w:cs="Calibri" w:asciiTheme="minorAscii" w:hAnsiTheme="minorAscii" w:cstheme="minorAscii"/>
        </w:rPr>
      </w:pPr>
      <w:r w:rsidRPr="6C00B97B" w:rsidR="00F97FF8">
        <w:rPr>
          <w:rFonts w:ascii="Calibri" w:hAnsi="Calibri" w:cs="Calibri" w:asciiTheme="minorAscii" w:hAnsiTheme="minorAscii" w:cstheme="minorAscii"/>
        </w:rPr>
        <w:t xml:space="preserve">• </w:t>
      </w:r>
    </w:p>
    <w:p xmlns:wp14="http://schemas.microsoft.com/office/word/2010/wordml" w:rsidRPr="00172D54" w:rsidR="00F97FF8" w:rsidP="00172D54" w:rsidRDefault="00F97FF8" w14:paraId="50BF8318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підходи та інструменти, напрацьовані в межах ініціативи «Щасливі ми» Карітасу України, доцільно використовувати як основу для пілотування та подальшого масштабування моделей психосоціальної підтримки в інших громадах і регіонах;</w:t>
      </w:r>
    </w:p>
    <w:p xmlns:wp14="http://schemas.microsoft.com/office/word/2010/wordml" w:rsidRPr="00172D54" w:rsidR="00F97FF8" w:rsidP="00172D54" w:rsidRDefault="00F97FF8" w14:paraId="38A8770D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реалізація ініціативи «Щасливі ми» Карітасу України сприяє формуванню культури психологічної безпеки та благополуччя в закладах освіти, зменшуючи стигматизацію звернення по психологічну допомогу;</w:t>
      </w:r>
    </w:p>
    <w:p xmlns:wp14="http://schemas.microsoft.com/office/word/2010/wordml" w:rsidRPr="00172D54" w:rsidR="00F97FF8" w:rsidP="00172D54" w:rsidRDefault="00F97FF8" w14:paraId="3FED8A07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ініціатива «Щасливі ми» Карітасу України створює умови для підвищення психологічної стійкості педагогічних працівників, що є критично важливим фактором стабільності та безперервності освітнього процесу в кризових умовах;</w:t>
      </w:r>
    </w:p>
    <w:p xmlns:wp14="http://schemas.microsoft.com/office/word/2010/wordml" w:rsidRPr="00172D54" w:rsidR="00F97FF8" w:rsidP="00172D54" w:rsidRDefault="00F97FF8" w14:paraId="1DBD45AC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• системне впровадження ініціативи «Щасливі ми» Карітасу України дозволяє накопичувати доказову базу ефективних практик психосоціальної підтримки, що може бути використана для формування державних рішень та нормативних підходів у сфері ментального здоров’я в освіті.</w:t>
      </w:r>
    </w:p>
    <w:p xmlns:wp14="http://schemas.microsoft.com/office/word/2010/wordml" w:rsidRPr="00172D54" w:rsidR="00F97FF8" w:rsidP="00172D54" w:rsidRDefault="00F97FF8" w14:paraId="0696232D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 xml:space="preserve">• ініціатива «Щасливі ми» Карітасу України сприяє </w:t>
      </w:r>
      <w:proofErr w:type="spellStart"/>
      <w:r w:rsidRPr="00172D54">
        <w:rPr>
          <w:rFonts w:eastAsia="Times New Roman" w:cstheme="minorHAnsi"/>
          <w:sz w:val="24"/>
          <w:szCs w:val="24"/>
          <w:lang w:eastAsia="uk-UA"/>
        </w:rPr>
        <w:t>інституціалізації</w:t>
      </w:r>
      <w:proofErr w:type="spellEnd"/>
      <w:r w:rsidRPr="00172D54">
        <w:rPr>
          <w:rFonts w:eastAsia="Times New Roman" w:cstheme="minorHAnsi"/>
          <w:sz w:val="24"/>
          <w:szCs w:val="24"/>
          <w:lang w:eastAsia="uk-UA"/>
        </w:rPr>
        <w:t xml:space="preserve"> психосоціальної підтримки в закладах освіти шляхом створення сталих шкільних команд та внутрішніх механізмів реагування на психоемоційні потреби учасників освітнього процесу;</w:t>
      </w:r>
    </w:p>
    <w:p xmlns:wp14="http://schemas.microsoft.com/office/word/2010/wordml" w:rsidRPr="00172D54" w:rsidR="00F97FF8" w:rsidP="00172D54" w:rsidRDefault="00F97FF8" w14:paraId="3C24FBE6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 xml:space="preserve">• впровадження ініціативи «Щасливі ми» Карітасу України забезпечує </w:t>
      </w:r>
      <w:proofErr w:type="spellStart"/>
      <w:r w:rsidRPr="00172D54">
        <w:rPr>
          <w:rFonts w:eastAsia="Times New Roman" w:cstheme="minorHAnsi"/>
          <w:sz w:val="24"/>
          <w:szCs w:val="24"/>
          <w:lang w:eastAsia="uk-UA"/>
        </w:rPr>
        <w:t>міжсекторальну</w:t>
      </w:r>
      <w:proofErr w:type="spellEnd"/>
      <w:r w:rsidRPr="00172D54">
        <w:rPr>
          <w:rFonts w:eastAsia="Times New Roman" w:cstheme="minorHAnsi"/>
          <w:sz w:val="24"/>
          <w:szCs w:val="24"/>
          <w:lang w:eastAsia="uk-UA"/>
        </w:rPr>
        <w:t xml:space="preserve"> взаємодію між закладами освіти, психологічною службою, громадами та громадськими організаціями, що підсилює комплексність та ефективність підтримки дітей і дорослих;</w:t>
      </w:r>
    </w:p>
    <w:p xmlns:wp14="http://schemas.microsoft.com/office/word/2010/wordml" w:rsidRPr="00172D54" w:rsidR="00F97FF8" w:rsidP="00172D54" w:rsidRDefault="00F97FF8" w14:paraId="4C7723AE" wp14:textId="7777777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sz w:val="24"/>
          <w:szCs w:val="24"/>
          <w:lang w:eastAsia="uk-UA"/>
        </w:rPr>
      </w:pPr>
      <w:r w:rsidRPr="00172D54">
        <w:rPr>
          <w:rFonts w:eastAsia="Times New Roman" w:cstheme="minorHAnsi"/>
          <w:sz w:val="24"/>
          <w:szCs w:val="24"/>
          <w:lang w:eastAsia="uk-UA"/>
        </w:rPr>
        <w:t>• ініціатива «Щасливі ми» Карітасу України відповідає сучасним міжнародним підходам до психічного здоров’я та благополуччя дітей у кризових і посткризових умовах та може бути інтегрована в національні та регіональні політики у сфері освіти й ментального здоров’я.</w:t>
      </w:r>
    </w:p>
    <w:p xmlns:wp14="http://schemas.microsoft.com/office/word/2010/wordml" w:rsidRPr="00DC7346" w:rsidR="00172D54" w:rsidP="00DC7346" w:rsidRDefault="00172D54" w14:paraId="248AA4F1" wp14:textId="77777777">
      <w:pPr>
        <w:pStyle w:val="3"/>
        <w:shd w:val="clear" w:color="auto" w:fill="FFD966" w:themeFill="accent4" w:themeFillTint="99"/>
        <w:ind w:firstLine="709"/>
        <w:jc w:val="both"/>
        <w:rPr>
          <w:rFonts w:asciiTheme="minorHAnsi" w:hAnsiTheme="minorHAnsi" w:cstheme="minorHAnsi"/>
        </w:rPr>
      </w:pPr>
      <w:r w:rsidRPr="00DC7346">
        <w:rPr>
          <w:rFonts w:asciiTheme="minorHAnsi" w:hAnsiTheme="minorHAnsi" w:cstheme="minorHAnsi"/>
        </w:rPr>
        <w:t>3. У сфері сталої співпраці</w:t>
      </w:r>
    </w:p>
    <w:p xmlns:wp14="http://schemas.microsoft.com/office/word/2010/wordml" w:rsidR="00172D54" w:rsidP="00172D54" w:rsidRDefault="00172D54" w14:paraId="25A32BF2" wp14:textId="77777777">
      <w:pPr>
        <w:pStyle w:val="a3"/>
        <w:ind w:firstLine="709"/>
        <w:jc w:val="both"/>
        <w:rPr>
          <w:rStyle w:val="a4"/>
          <w:rFonts w:asciiTheme="minorHAnsi" w:hAnsiTheme="minorHAnsi" w:cstheme="minorHAnsi"/>
        </w:rPr>
      </w:pPr>
      <w:r w:rsidRPr="00172D54">
        <w:rPr>
          <w:rStyle w:val="a4"/>
          <w:rFonts w:asciiTheme="minorHAnsi" w:hAnsiTheme="minorHAnsi" w:cstheme="minorHAnsi"/>
        </w:rPr>
        <w:t>Учасники Форуму підтримують:</w:t>
      </w:r>
    </w:p>
    <w:p xmlns:wp14="http://schemas.microsoft.com/office/word/2010/wordml" w:rsidRPr="00172D54" w:rsidR="00172D54" w:rsidP="6C00B97B" w:rsidRDefault="00172D54" w14:paraId="5366AC80" wp14:textId="77416D79">
      <w:pPr>
        <w:pStyle w:val="a3"/>
        <w:ind w:firstLine="0"/>
        <w:jc w:val="both"/>
        <w:rPr>
          <w:rFonts w:ascii="Calibri" w:hAnsi="Calibri" w:cs="Calibri" w:asciiTheme="minorAscii" w:hAnsiTheme="minorAscii" w:cstheme="minorAscii"/>
        </w:rPr>
      </w:pPr>
      <w:r w:rsidRPr="6C00B97B" w:rsidR="00172D54">
        <w:rPr>
          <w:rFonts w:ascii="Calibri" w:hAnsi="Calibri" w:cs="Calibri" w:asciiTheme="minorAscii" w:hAnsiTheme="minorAscii" w:cstheme="minorAscii"/>
        </w:rPr>
        <w:t>• заснування мережі експертів Карітасу України, яка об’єднує представників закладів освіти, де впроваджується ініціатива «Щасливі МИ», з метою реалізації спільних проєктів та обміну кращими практиками;</w:t>
      </w:r>
      <w:r>
        <w:br/>
      </w:r>
      <w:r w:rsidRPr="6C00B97B" w:rsidR="00172D54">
        <w:rPr>
          <w:rFonts w:ascii="Calibri" w:hAnsi="Calibri" w:cs="Calibri" w:asciiTheme="minorAscii" w:hAnsiTheme="minorAscii" w:cstheme="minorAscii"/>
        </w:rPr>
        <w:t xml:space="preserve">• розвиток механізмів обміну знаннями, досвідом та ресурсами, зокрема через створення «Бібліотеки знань» Карітасу України, для а підвищення якості психосоціальної підтримки в </w:t>
      </w:r>
      <w:r w:rsidRPr="6C00B97B" w:rsidR="00172D54">
        <w:rPr>
          <w:rFonts w:ascii="Calibri" w:hAnsi="Calibri" w:cs="Calibri" w:asciiTheme="minorAscii" w:hAnsiTheme="minorAscii" w:cstheme="minorAscii"/>
        </w:rPr>
        <w:t>навчальни</w:t>
      </w:r>
      <w:r w:rsidRPr="6C00B97B" w:rsidR="4C22B251">
        <w:rPr>
          <w:rFonts w:ascii="Calibri" w:hAnsi="Calibri" w:cs="Calibri" w:asciiTheme="minorAscii" w:hAnsiTheme="minorAscii" w:cstheme="minorAscii"/>
        </w:rPr>
        <w:t>х</w:t>
      </w:r>
      <w:r w:rsidRPr="6C00B97B" w:rsidR="00172D54">
        <w:rPr>
          <w:rFonts w:ascii="Calibri" w:hAnsi="Calibri" w:cs="Calibri" w:asciiTheme="minorAscii" w:hAnsiTheme="minorAscii" w:cstheme="minorAscii"/>
        </w:rPr>
        <w:t xml:space="preserve"> закладах;</w:t>
      </w:r>
      <w:r>
        <w:br/>
      </w:r>
      <w:r w:rsidRPr="6C00B97B" w:rsidR="00172D54">
        <w:rPr>
          <w:rFonts w:ascii="Calibri" w:hAnsi="Calibri" w:cs="Calibri" w:asciiTheme="minorAscii" w:hAnsiTheme="minorAscii" w:cstheme="minorAscii"/>
        </w:rPr>
        <w:t>• системне накопичення, узагальнення та аналіз даних щодо впливу психосоціальної підтримки на дітей, педагогів і громади, що слугуватиме підґрунтям для обґрунтованих рішень на національному та регіональному рівнях.</w:t>
      </w:r>
    </w:p>
    <w:p xmlns:wp14="http://schemas.microsoft.com/office/word/2010/wordml" w:rsidRPr="00172D54" w:rsidR="00172D54" w:rsidP="00DC7346" w:rsidRDefault="00172D54" w14:paraId="71CAC3F2" wp14:textId="77777777">
      <w:pPr>
        <w:pStyle w:val="3"/>
        <w:shd w:val="clear" w:color="auto" w:fill="FFD966" w:themeFill="accent4" w:themeFillTint="99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 xml:space="preserve">4. </w:t>
      </w:r>
      <w:proofErr w:type="spellStart"/>
      <w:r w:rsidRPr="00172D54">
        <w:rPr>
          <w:rFonts w:asciiTheme="minorHAnsi" w:hAnsiTheme="minorHAnsi" w:cstheme="minorHAnsi"/>
        </w:rPr>
        <w:t>Адвокаційний</w:t>
      </w:r>
      <w:proofErr w:type="spellEnd"/>
      <w:r w:rsidRPr="00172D54">
        <w:rPr>
          <w:rFonts w:asciiTheme="minorHAnsi" w:hAnsiTheme="minorHAnsi" w:cstheme="minorHAnsi"/>
        </w:rPr>
        <w:t xml:space="preserve"> блок</w:t>
      </w:r>
    </w:p>
    <w:p xmlns:wp14="http://schemas.microsoft.com/office/word/2010/wordml" w:rsidRPr="00172D54" w:rsidR="00172D54" w:rsidP="00172D54" w:rsidRDefault="00172D54" w14:paraId="472C58E0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Учасники Форуму звертаються до міжнародних організацій, урядів, донорських інституцій із закликом:</w:t>
      </w:r>
      <w:r w:rsidRPr="00172D54">
        <w:rPr>
          <w:rFonts w:asciiTheme="minorHAnsi" w:hAnsiTheme="minorHAnsi" w:cstheme="minorHAnsi"/>
        </w:rPr>
        <w:br/>
      </w:r>
      <w:r w:rsidRPr="00172D54">
        <w:rPr>
          <w:rFonts w:asciiTheme="minorHAnsi" w:hAnsiTheme="minorHAnsi" w:cstheme="minorHAnsi"/>
        </w:rPr>
        <w:t>• інвестувати у розвиток інфраструктури психічного здоров’я в закладах освіти України, з урахуванням специфіки тривалого воєнного конфлікту;</w:t>
      </w:r>
      <w:r w:rsidRPr="00172D54">
        <w:rPr>
          <w:rFonts w:asciiTheme="minorHAnsi" w:hAnsiTheme="minorHAnsi" w:cstheme="minorHAnsi"/>
        </w:rPr>
        <w:br/>
      </w:r>
      <w:r w:rsidRPr="00172D54">
        <w:rPr>
          <w:rFonts w:asciiTheme="minorHAnsi" w:hAnsiTheme="minorHAnsi" w:cstheme="minorHAnsi"/>
        </w:rPr>
        <w:t xml:space="preserve">• підтримувати ініціативи громадського сектору, спрямовані на </w:t>
      </w:r>
      <w:proofErr w:type="spellStart"/>
      <w:r w:rsidRPr="00172D54">
        <w:rPr>
          <w:rFonts w:asciiTheme="minorHAnsi" w:hAnsiTheme="minorHAnsi" w:cstheme="minorHAnsi"/>
        </w:rPr>
        <w:t>дестигматизацію</w:t>
      </w:r>
      <w:proofErr w:type="spellEnd"/>
      <w:r w:rsidRPr="00172D54">
        <w:rPr>
          <w:rFonts w:asciiTheme="minorHAnsi" w:hAnsiTheme="minorHAnsi" w:cstheme="minorHAnsi"/>
        </w:rPr>
        <w:t xml:space="preserve"> психологічної допомоги та інтеграцію психосоціальної підтримки в щоденну практику шкіл;</w:t>
      </w:r>
      <w:r w:rsidRPr="00172D54">
        <w:rPr>
          <w:rFonts w:asciiTheme="minorHAnsi" w:hAnsiTheme="minorHAnsi" w:cstheme="minorHAnsi"/>
        </w:rPr>
        <w:br/>
      </w:r>
      <w:r w:rsidRPr="00172D54">
        <w:rPr>
          <w:rFonts w:asciiTheme="minorHAnsi" w:hAnsiTheme="minorHAnsi" w:cstheme="minorHAnsi"/>
        </w:rPr>
        <w:t>• враховувати аналітичні дані, напрацювання та рекомендації цього Форуму при формуванні Концепції розвитку психологічної служби в системі освіти України до 2030 року;</w:t>
      </w:r>
      <w:r w:rsidRPr="00172D54">
        <w:rPr>
          <w:rFonts w:asciiTheme="minorHAnsi" w:hAnsiTheme="minorHAnsi" w:cstheme="minorHAnsi"/>
        </w:rPr>
        <w:br/>
      </w:r>
      <w:r w:rsidRPr="00172D54">
        <w:rPr>
          <w:rFonts w:asciiTheme="minorHAnsi" w:hAnsiTheme="minorHAnsi" w:cstheme="minorHAnsi"/>
        </w:rPr>
        <w:t>• сприяти масштабуванню успішних моделей психосоціальної підтримки, зокрема ініціативи «Щасливі МИ» Карітасу України, на регіональному та національному рівнях.</w:t>
      </w:r>
    </w:p>
    <w:p xmlns:wp14="http://schemas.microsoft.com/office/word/2010/wordml" w:rsidRPr="00172D54" w:rsidR="00172D54" w:rsidP="00DC7346" w:rsidRDefault="00172D54" w14:paraId="377CB626" wp14:textId="77777777">
      <w:pPr>
        <w:pStyle w:val="3"/>
        <w:shd w:val="clear" w:color="auto" w:fill="8EAADB" w:themeFill="accent5" w:themeFillTint="99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Заключні положення</w:t>
      </w:r>
    </w:p>
    <w:p xmlns:wp14="http://schemas.microsoft.com/office/word/2010/wordml" w:rsidRPr="00172D54" w:rsidR="00172D54" w:rsidP="00172D54" w:rsidRDefault="00172D54" w14:paraId="7E62D1EA" wp14:textId="77777777">
      <w:pPr>
        <w:pStyle w:val="a3"/>
        <w:ind w:firstLine="709"/>
        <w:jc w:val="both"/>
        <w:rPr>
          <w:rFonts w:asciiTheme="minorHAnsi" w:hAnsiTheme="minorHAnsi" w:cstheme="minorHAnsi"/>
        </w:rPr>
      </w:pPr>
      <w:r w:rsidRPr="00172D54">
        <w:rPr>
          <w:rFonts w:asciiTheme="minorHAnsi" w:hAnsiTheme="minorHAnsi" w:cstheme="minorHAnsi"/>
        </w:rPr>
        <w:t>Ця Резолюція є відкритим документом. Учасники Форуму беруть на себе зобов’язання поширювати її положення серед учасників освітнього процесу, профільних міністерств і відомств, органів місцевого самоврядування, міжнародних партнерів та донорських організацій.</w:t>
      </w:r>
      <w:r w:rsidRPr="00172D54">
        <w:rPr>
          <w:rFonts w:asciiTheme="minorHAnsi" w:hAnsiTheme="minorHAnsi" w:cstheme="minorHAnsi"/>
        </w:rPr>
        <w:br/>
      </w:r>
      <w:r w:rsidRPr="00172D54">
        <w:rPr>
          <w:rFonts w:asciiTheme="minorHAnsi" w:hAnsiTheme="minorHAnsi" w:cstheme="minorHAnsi"/>
        </w:rPr>
        <w:t>Форум підтвердив, що психосоціальна підтримка в освіті є невід’ємною складовою відновлення України, а ініціатива «Щасливі МИ» Карітасу України — ефективним інструментом формування стійкого, безпечного й підтримуючого освітнього середовища.</w:t>
      </w:r>
    </w:p>
    <w:p xmlns:wp14="http://schemas.microsoft.com/office/word/2010/wordml" w:rsidRPr="00172D54" w:rsidR="004E6ADE" w:rsidP="00172D54" w:rsidRDefault="004E6ADE" w14:paraId="5DAB6C7B" wp14:textId="77777777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cstheme="minorHAnsi"/>
        </w:rPr>
      </w:pPr>
    </w:p>
    <w:sectPr w:rsidRPr="00172D54" w:rsidR="004E6ADE">
      <w:headerReference w:type="default" r:id="rId7"/>
      <w:footerReference w:type="default" r:id="rId8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6329E" w:rsidP="0042453C" w:rsidRDefault="0076329E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6329E" w:rsidP="0042453C" w:rsidRDefault="0076329E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20614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42453C" w:rsidRDefault="0042453C" w14:paraId="0EB546F9" wp14:textId="777777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46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="0042453C" w:rsidRDefault="0042453C" w14:paraId="02EB378F" wp14:textId="77777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6329E" w:rsidP="0042453C" w:rsidRDefault="0076329E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6329E" w:rsidP="0042453C" w:rsidRDefault="0076329E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DC7346" w:rsidRDefault="00DC7346" w14:paraId="6E1E0E15" wp14:textId="77777777">
    <w:pPr>
      <w:pStyle w:val="a6"/>
    </w:pPr>
    <w:r w:rsidRPr="00B47114">
      <w:rPr>
        <w:noProof/>
        <w:lang w:eastAsia="uk-UA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6279F292" wp14:editId="7B5BB210">
          <wp:simplePos x="0" y="0"/>
          <wp:positionH relativeFrom="margin">
            <wp:posOffset>4732020</wp:posOffset>
          </wp:positionH>
          <wp:positionV relativeFrom="paragraph">
            <wp:posOffset>-236855</wp:posOffset>
          </wp:positionV>
          <wp:extent cx="1631555" cy="308426"/>
          <wp:effectExtent l="0" t="0" r="6985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555" cy="308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4950"/>
    <w:multiLevelType w:val="multilevel"/>
    <w:tmpl w:val="840C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4AE3B2B"/>
    <w:multiLevelType w:val="multilevel"/>
    <w:tmpl w:val="46A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AF920F6"/>
    <w:multiLevelType w:val="multilevel"/>
    <w:tmpl w:val="8474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F0323A"/>
    <w:multiLevelType w:val="multilevel"/>
    <w:tmpl w:val="123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F3A674D"/>
    <w:multiLevelType w:val="multilevel"/>
    <w:tmpl w:val="7E3C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7F55130"/>
    <w:multiLevelType w:val="multilevel"/>
    <w:tmpl w:val="DFF0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9131D2B"/>
    <w:multiLevelType w:val="multilevel"/>
    <w:tmpl w:val="5BC0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9EF1E1F"/>
    <w:multiLevelType w:val="multilevel"/>
    <w:tmpl w:val="773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EE7DAE"/>
    <w:multiLevelType w:val="multilevel"/>
    <w:tmpl w:val="98E4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7C8557D"/>
    <w:multiLevelType w:val="multilevel"/>
    <w:tmpl w:val="D246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7C17E2"/>
    <w:multiLevelType w:val="multilevel"/>
    <w:tmpl w:val="CE0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301429"/>
    <w:multiLevelType w:val="multilevel"/>
    <w:tmpl w:val="312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5117AF0"/>
    <w:multiLevelType w:val="multilevel"/>
    <w:tmpl w:val="3F1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702CD9"/>
    <w:multiLevelType w:val="multilevel"/>
    <w:tmpl w:val="70E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C803744"/>
    <w:multiLevelType w:val="multilevel"/>
    <w:tmpl w:val="EAA6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0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61"/>
    <w:rsid w:val="00172D54"/>
    <w:rsid w:val="002112AD"/>
    <w:rsid w:val="00256361"/>
    <w:rsid w:val="0042453C"/>
    <w:rsid w:val="00441423"/>
    <w:rsid w:val="004E6ADE"/>
    <w:rsid w:val="0076329E"/>
    <w:rsid w:val="00806B02"/>
    <w:rsid w:val="00931415"/>
    <w:rsid w:val="009C3CBB"/>
    <w:rsid w:val="00A92BD2"/>
    <w:rsid w:val="00C513A3"/>
    <w:rsid w:val="00DC7346"/>
    <w:rsid w:val="00F97FF8"/>
    <w:rsid w:val="0236C6F1"/>
    <w:rsid w:val="026468C4"/>
    <w:rsid w:val="03690089"/>
    <w:rsid w:val="0503EAE6"/>
    <w:rsid w:val="0661B8EB"/>
    <w:rsid w:val="07B8268C"/>
    <w:rsid w:val="09EB54BC"/>
    <w:rsid w:val="0B5511B6"/>
    <w:rsid w:val="0BDBF932"/>
    <w:rsid w:val="0C826BCE"/>
    <w:rsid w:val="0D769B5E"/>
    <w:rsid w:val="0D804D77"/>
    <w:rsid w:val="0EA8C14C"/>
    <w:rsid w:val="1400B5C4"/>
    <w:rsid w:val="15CA7DC6"/>
    <w:rsid w:val="1764E924"/>
    <w:rsid w:val="180F2D2F"/>
    <w:rsid w:val="18E28819"/>
    <w:rsid w:val="1B24FAED"/>
    <w:rsid w:val="1D018194"/>
    <w:rsid w:val="1DB4477C"/>
    <w:rsid w:val="1EB124C3"/>
    <w:rsid w:val="1F16E222"/>
    <w:rsid w:val="1F6B1267"/>
    <w:rsid w:val="202BD278"/>
    <w:rsid w:val="20ECBE9F"/>
    <w:rsid w:val="2136E698"/>
    <w:rsid w:val="2583E289"/>
    <w:rsid w:val="2779AD1C"/>
    <w:rsid w:val="285D60C3"/>
    <w:rsid w:val="2D456261"/>
    <w:rsid w:val="2E577A29"/>
    <w:rsid w:val="2FCB464B"/>
    <w:rsid w:val="314E98E9"/>
    <w:rsid w:val="321F4FA1"/>
    <w:rsid w:val="33B3E1AC"/>
    <w:rsid w:val="34C118A2"/>
    <w:rsid w:val="3A8E00A7"/>
    <w:rsid w:val="3ABD61F0"/>
    <w:rsid w:val="41995E7E"/>
    <w:rsid w:val="44391CED"/>
    <w:rsid w:val="45EFD732"/>
    <w:rsid w:val="48BA4028"/>
    <w:rsid w:val="4A77FA77"/>
    <w:rsid w:val="4B0E6BCC"/>
    <w:rsid w:val="4C22B251"/>
    <w:rsid w:val="4EEA1D82"/>
    <w:rsid w:val="51427240"/>
    <w:rsid w:val="51F2DCC2"/>
    <w:rsid w:val="528EF522"/>
    <w:rsid w:val="53B97229"/>
    <w:rsid w:val="53C7EAFF"/>
    <w:rsid w:val="56084B80"/>
    <w:rsid w:val="56325F4E"/>
    <w:rsid w:val="58218ACC"/>
    <w:rsid w:val="59A9863B"/>
    <w:rsid w:val="59CBFC54"/>
    <w:rsid w:val="5C71C673"/>
    <w:rsid w:val="5ED8E4FF"/>
    <w:rsid w:val="5F1CA3F9"/>
    <w:rsid w:val="62B3EDE3"/>
    <w:rsid w:val="64C6A645"/>
    <w:rsid w:val="6528E470"/>
    <w:rsid w:val="6593F03F"/>
    <w:rsid w:val="6840618C"/>
    <w:rsid w:val="69A04ADA"/>
    <w:rsid w:val="6C00B97B"/>
    <w:rsid w:val="6D5A0041"/>
    <w:rsid w:val="6DB77050"/>
    <w:rsid w:val="732A2EFD"/>
    <w:rsid w:val="7A954D8B"/>
    <w:rsid w:val="7AA64453"/>
    <w:rsid w:val="7B8CFA4F"/>
    <w:rsid w:val="7C60222A"/>
    <w:rsid w:val="7DBB98C6"/>
    <w:rsid w:val="7FA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4F4F"/>
  <w15:chartTrackingRefBased/>
  <w15:docId w15:val="{ADA799CF-EBE2-45D2-9071-D8339F5C0F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F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636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FF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256361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563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513A3"/>
    <w:rPr>
      <w:b/>
      <w:bCs/>
    </w:rPr>
  </w:style>
  <w:style w:type="character" w:styleId="20" w:customStyle="1">
    <w:name w:val="Заголовок 2 Знак"/>
    <w:basedOn w:val="a0"/>
    <w:link w:val="2"/>
    <w:uiPriority w:val="9"/>
    <w:semiHidden/>
    <w:rsid w:val="00F97FF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rsid w:val="00F97FF8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F97F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453C"/>
    <w:pPr>
      <w:tabs>
        <w:tab w:val="center" w:pos="4819"/>
        <w:tab w:val="right" w:pos="9639"/>
      </w:tabs>
      <w:spacing w:after="0" w:line="240" w:lineRule="auto"/>
    </w:pPr>
  </w:style>
  <w:style w:type="character" w:styleId="a7" w:customStyle="1">
    <w:name w:val="Верхній колонтитул Знак"/>
    <w:basedOn w:val="a0"/>
    <w:link w:val="a6"/>
    <w:uiPriority w:val="99"/>
    <w:rsid w:val="0042453C"/>
  </w:style>
  <w:style w:type="paragraph" w:styleId="a8">
    <w:name w:val="footer"/>
    <w:basedOn w:val="a"/>
    <w:link w:val="a9"/>
    <w:uiPriority w:val="99"/>
    <w:unhideWhenUsed/>
    <w:rsid w:val="0042453C"/>
    <w:pPr>
      <w:tabs>
        <w:tab w:val="center" w:pos="4819"/>
        <w:tab w:val="right" w:pos="9639"/>
      </w:tabs>
      <w:spacing w:after="0" w:line="240" w:lineRule="auto"/>
    </w:pPr>
  </w:style>
  <w:style w:type="character" w:styleId="a9" w:customStyle="1">
    <w:name w:val="Нижній колонтитул Знак"/>
    <w:basedOn w:val="a0"/>
    <w:link w:val="a8"/>
    <w:uiPriority w:val="99"/>
    <w:rsid w:val="0042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918DD522948C4A99EFF39DA0E4CF5D" ma:contentTypeVersion="16" ma:contentTypeDescription="Створення нового документа." ma:contentTypeScope="" ma:versionID="b0350831b22f4811b4ecf0aa15256b2f">
  <xsd:schema xmlns:xsd="http://www.w3.org/2001/XMLSchema" xmlns:xs="http://www.w3.org/2001/XMLSchema" xmlns:p="http://schemas.microsoft.com/office/2006/metadata/properties" xmlns:ns2="a07b1175-6fb8-4d92-aaed-a5d236df9634" xmlns:ns3="de664fbc-04d7-47e4-81d6-19aa315691ed" targetNamespace="http://schemas.microsoft.com/office/2006/metadata/properties" ma:root="true" ma:fieldsID="5abda23cfb64546f11b048c4d7e24454" ns2:_="" ns3:_="">
    <xsd:import namespace="a07b1175-6fb8-4d92-aaed-a5d236df9634"/>
    <xsd:import namespace="de664fbc-04d7-47e4-81d6-19aa3156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b1175-6fb8-4d92-aaed-a5d236df9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4fbc-04d7-47e4-81d6-19aa31569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77aa61-cefe-46d2-8b52-c0372da1e0e4}" ma:internalName="TaxCatchAll" ma:showField="CatchAllData" ma:web="de664fbc-04d7-47e4-81d6-19aa3156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64fbc-04d7-47e4-81d6-19aa315691ed" xsi:nil="true"/>
    <lcf76f155ced4ddcb4097134ff3c332f xmlns="a07b1175-6fb8-4d92-aaed-a5d236df96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FD632-7EE8-4C11-9688-F42B63DF764D}"/>
</file>

<file path=customXml/itemProps2.xml><?xml version="1.0" encoding="utf-8"?>
<ds:datastoreItem xmlns:ds="http://schemas.openxmlformats.org/officeDocument/2006/customXml" ds:itemID="{9B4EA8D8-FB58-4DF0-9340-77CC0A6C9751}"/>
</file>

<file path=customXml/itemProps3.xml><?xml version="1.0" encoding="utf-8"?>
<ds:datastoreItem xmlns:ds="http://schemas.openxmlformats.org/officeDocument/2006/customXml" ds:itemID="{C3626F64-6965-4ADB-AF38-33A507193B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Maryna Martynenko</dc:creator>
  <keywords/>
  <dc:description/>
  <lastModifiedBy>Maryna Martynenko</lastModifiedBy>
  <revision>12</revision>
  <dcterms:created xsi:type="dcterms:W3CDTF">2026-02-10T12:09:00.0000000Z</dcterms:created>
  <dcterms:modified xsi:type="dcterms:W3CDTF">2026-03-30T10:44:58.8040464Z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0x0101004B918DD522948C4A99EFF39DA0E4CF5D</vt:lpwstr>
  </property>
  <property fmtid="{D5CDD505-2E9C-101B-9397-08002B2CF9AE}" pid="3" name="MediaServiceImageTags">
    <vt:lpwstr/>
  </property>
</Properties>
</file>