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9007D4" w14:textId="7B201DF6" w:rsidR="00367748" w:rsidRPr="003F62B2" w:rsidRDefault="00996D78" w:rsidP="00996D78">
      <w:pPr>
        <w:tabs>
          <w:tab w:val="left" w:pos="7732"/>
        </w:tabs>
        <w:autoSpaceDE w:val="0"/>
        <w:autoSpaceDN w:val="0"/>
        <w:adjustRightInd w:val="0"/>
        <w:rPr>
          <w:rFonts w:ascii="Times New Roman" w:hAnsi="Times New Roman" w:cs="Times New Roman"/>
          <w:b/>
          <w:bCs/>
          <w:szCs w:val="22"/>
          <w:lang w:val="en-GB" w:eastAsia="en-US"/>
        </w:rPr>
      </w:pPr>
      <w:r w:rsidRPr="003F62B2">
        <w:rPr>
          <w:rFonts w:ascii="Times New Roman" w:hAnsi="Times New Roman" w:cs="Times New Roman"/>
          <w:b/>
          <w:bCs/>
          <w:szCs w:val="22"/>
          <w:lang w:val="en-GB" w:eastAsia="en-US"/>
        </w:rPr>
        <w:tab/>
      </w:r>
    </w:p>
    <w:p w14:paraId="4D733E2C" w14:textId="32AE4FE9" w:rsidR="00546EFC" w:rsidRPr="003F62B2" w:rsidRDefault="008D6B42" w:rsidP="002360FD">
      <w:pPr>
        <w:autoSpaceDE w:val="0"/>
        <w:autoSpaceDN w:val="0"/>
        <w:adjustRightInd w:val="0"/>
        <w:jc w:val="center"/>
        <w:rPr>
          <w:rFonts w:ascii="Times New Roman" w:hAnsi="Times New Roman" w:cs="Times New Roman"/>
          <w:b/>
          <w:bCs/>
          <w:sz w:val="32"/>
          <w:szCs w:val="32"/>
          <w:lang w:val="en-GB" w:eastAsia="en-US"/>
        </w:rPr>
      </w:pPr>
      <w:r w:rsidRPr="003F62B2">
        <w:rPr>
          <w:rFonts w:ascii="Times New Roman" w:hAnsi="Times New Roman" w:cs="Times New Roman"/>
          <w:b/>
          <w:bCs/>
          <w:sz w:val="32"/>
          <w:szCs w:val="32"/>
          <w:lang w:val="en-GB" w:eastAsia="en-US"/>
        </w:rPr>
        <w:t>EXPENDITURE VERIFICATION</w:t>
      </w:r>
    </w:p>
    <w:p w14:paraId="03F0AE1C" w14:textId="3F73E883" w:rsidR="002360FD" w:rsidRPr="00B22497" w:rsidRDefault="002360FD" w:rsidP="00C35D5D">
      <w:pPr>
        <w:autoSpaceDE w:val="0"/>
        <w:autoSpaceDN w:val="0"/>
        <w:adjustRightInd w:val="0"/>
        <w:jc w:val="center"/>
        <w:rPr>
          <w:rFonts w:ascii="Times New Roman" w:hAnsi="Times New Roman" w:cs="Times New Roman"/>
          <w:b/>
          <w:bCs/>
          <w:sz w:val="32"/>
          <w:szCs w:val="32"/>
          <w:lang w:val="en-GB" w:eastAsia="en-US"/>
        </w:rPr>
      </w:pPr>
      <w:r w:rsidRPr="00B22497">
        <w:rPr>
          <w:rFonts w:ascii="Times New Roman" w:hAnsi="Times New Roman" w:cs="Times New Roman"/>
          <w:b/>
          <w:bCs/>
          <w:sz w:val="32"/>
          <w:szCs w:val="32"/>
          <w:lang w:val="en-GB" w:eastAsia="en-US"/>
        </w:rPr>
        <w:t xml:space="preserve">of </w:t>
      </w:r>
      <w:r w:rsidRPr="00B22497">
        <w:rPr>
          <w:rFonts w:ascii="Times New Roman" w:hAnsi="Times New Roman" w:cs="Times New Roman"/>
          <w:b/>
          <w:bCs/>
          <w:i/>
          <w:sz w:val="32"/>
          <w:szCs w:val="32"/>
          <w:lang w:val="en-GB" w:eastAsia="en-US"/>
        </w:rPr>
        <w:t>Nachbar in Not</w:t>
      </w:r>
      <w:r w:rsidRPr="00B22497">
        <w:rPr>
          <w:rFonts w:ascii="Times New Roman" w:hAnsi="Times New Roman" w:cs="Times New Roman"/>
          <w:b/>
          <w:bCs/>
          <w:sz w:val="32"/>
          <w:szCs w:val="32"/>
          <w:lang w:val="en-GB" w:eastAsia="en-US"/>
        </w:rPr>
        <w:t xml:space="preserve"> (NiN) funded projects</w:t>
      </w:r>
    </w:p>
    <w:p w14:paraId="219B5293" w14:textId="77777777" w:rsidR="002360FD" w:rsidRPr="00E37AF3" w:rsidRDefault="002360FD" w:rsidP="00C35D5D">
      <w:pPr>
        <w:autoSpaceDE w:val="0"/>
        <w:autoSpaceDN w:val="0"/>
        <w:adjustRightInd w:val="0"/>
        <w:jc w:val="center"/>
        <w:rPr>
          <w:rFonts w:ascii="Times New Roman" w:hAnsi="Times New Roman" w:cs="Times New Roman"/>
          <w:b/>
          <w:color w:val="FF0000"/>
          <w:sz w:val="22"/>
          <w:szCs w:val="22"/>
          <w:lang w:val="en-GB" w:eastAsia="en-US"/>
        </w:rPr>
      </w:pPr>
    </w:p>
    <w:p w14:paraId="07736D5E" w14:textId="77777777" w:rsidR="002360FD" w:rsidRPr="003F62B2" w:rsidRDefault="002360FD" w:rsidP="00C35D5D">
      <w:pPr>
        <w:autoSpaceDE w:val="0"/>
        <w:autoSpaceDN w:val="0"/>
        <w:adjustRightInd w:val="0"/>
        <w:jc w:val="center"/>
        <w:rPr>
          <w:rFonts w:ascii="Times New Roman" w:hAnsi="Times New Roman" w:cs="Times New Roman"/>
          <w:b/>
          <w:sz w:val="22"/>
          <w:szCs w:val="22"/>
          <w:lang w:val="en-GB" w:eastAsia="en-US"/>
        </w:rPr>
      </w:pPr>
    </w:p>
    <w:p w14:paraId="6045450A" w14:textId="1E56EA9E" w:rsidR="00A47D2E" w:rsidRPr="003F62B2" w:rsidRDefault="00C35D5D" w:rsidP="00C35D5D">
      <w:pPr>
        <w:autoSpaceDE w:val="0"/>
        <w:autoSpaceDN w:val="0"/>
        <w:adjustRightInd w:val="0"/>
        <w:jc w:val="center"/>
        <w:rPr>
          <w:rFonts w:ascii="Times New Roman" w:hAnsi="Times New Roman" w:cs="Times New Roman"/>
          <w:b/>
          <w:szCs w:val="22"/>
          <w:lang w:val="en-GB" w:eastAsia="en-US"/>
        </w:rPr>
      </w:pPr>
      <w:r w:rsidRPr="003F62B2">
        <w:rPr>
          <w:rFonts w:ascii="Times New Roman" w:hAnsi="Times New Roman" w:cs="Times New Roman"/>
          <w:b/>
          <w:szCs w:val="22"/>
          <w:lang w:val="en-GB" w:eastAsia="en-US"/>
        </w:rPr>
        <w:t>TERMS OF REFERENCE (ToR)</w:t>
      </w:r>
    </w:p>
    <w:p w14:paraId="5C768478" w14:textId="10DCA896" w:rsidR="006E0E41" w:rsidRPr="003F62B2" w:rsidRDefault="006E0E41" w:rsidP="00EF3497">
      <w:pPr>
        <w:autoSpaceDE w:val="0"/>
        <w:autoSpaceDN w:val="0"/>
        <w:adjustRightInd w:val="0"/>
        <w:jc w:val="both"/>
        <w:rPr>
          <w:rFonts w:ascii="Times New Roman" w:hAnsi="Times New Roman" w:cs="Times New Roman"/>
          <w:b/>
          <w:bCs/>
          <w:sz w:val="22"/>
          <w:szCs w:val="22"/>
          <w:lang w:val="en-GB" w:eastAsia="en-US"/>
        </w:rPr>
      </w:pPr>
    </w:p>
    <w:p w14:paraId="7C3C3943" w14:textId="77777777" w:rsidR="00546EFC" w:rsidRPr="003F62B2" w:rsidRDefault="00546EFC" w:rsidP="00EF3497">
      <w:pPr>
        <w:autoSpaceDE w:val="0"/>
        <w:autoSpaceDN w:val="0"/>
        <w:adjustRightInd w:val="0"/>
        <w:jc w:val="both"/>
        <w:rPr>
          <w:rFonts w:ascii="Times New Roman" w:hAnsi="Times New Roman" w:cs="Times New Roman"/>
          <w:b/>
          <w:bCs/>
          <w:sz w:val="22"/>
          <w:szCs w:val="22"/>
          <w:lang w:val="en-GB" w:eastAsia="en-US"/>
        </w:rPr>
      </w:pPr>
    </w:p>
    <w:p w14:paraId="49C4E8C1" w14:textId="77777777" w:rsidR="00942DAA" w:rsidRPr="003F62B2" w:rsidRDefault="00942DAA" w:rsidP="00EF3497">
      <w:pPr>
        <w:autoSpaceDE w:val="0"/>
        <w:autoSpaceDN w:val="0"/>
        <w:adjustRightInd w:val="0"/>
        <w:jc w:val="both"/>
        <w:rPr>
          <w:rFonts w:ascii="Times New Roman" w:hAnsi="Times New Roman" w:cs="Times New Roman"/>
          <w:b/>
          <w:bCs/>
          <w:sz w:val="22"/>
          <w:szCs w:val="22"/>
          <w:lang w:val="en-GB" w:eastAsia="en-US"/>
        </w:rPr>
      </w:pPr>
      <w:r w:rsidRPr="003F62B2">
        <w:rPr>
          <w:rFonts w:ascii="Times New Roman" w:hAnsi="Times New Roman" w:cs="Times New Roman"/>
          <w:b/>
          <w:bCs/>
          <w:sz w:val="22"/>
          <w:szCs w:val="22"/>
          <w:lang w:val="en-GB" w:eastAsia="en-US"/>
        </w:rPr>
        <w:t>1. INTRODUCTION</w:t>
      </w:r>
    </w:p>
    <w:p w14:paraId="4CDC2FB2" w14:textId="77234D82" w:rsidR="00C167B5" w:rsidRPr="0034394A" w:rsidRDefault="00AD4A20" w:rsidP="00C167B5">
      <w:pPr>
        <w:pStyle w:val="a5"/>
        <w:autoSpaceDE w:val="0"/>
        <w:autoSpaceDN w:val="0"/>
        <w:adjustRightInd w:val="0"/>
        <w:spacing w:after="0" w:line="240" w:lineRule="auto"/>
        <w:ind w:left="782"/>
        <w:jc w:val="both"/>
        <w:rPr>
          <w:rFonts w:ascii="Times New Roman" w:hAnsi="Times New Roman" w:cs="Times New Roman"/>
          <w:lang w:val="en-US" w:eastAsia="de-DE"/>
        </w:rPr>
      </w:pPr>
      <w:r w:rsidRPr="0034394A">
        <w:rPr>
          <w:rFonts w:ascii="Times New Roman" w:hAnsi="Times New Roman" w:cs="Times New Roman"/>
          <w:lang w:val="en-US"/>
        </w:rPr>
        <w:t xml:space="preserve">International Charitable Foundation “Caritas Ukraine” requests you to conduct a Special Purpose Audit concerning the Project </w:t>
      </w:r>
      <w:r w:rsidR="00B22497">
        <w:rPr>
          <w:rFonts w:ascii="Times New Roman" w:hAnsi="Times New Roman" w:cs="Times New Roman"/>
          <w:bCs/>
          <w:lang w:val="uk-UA"/>
        </w:rPr>
        <w:t>2309007</w:t>
      </w:r>
      <w:r w:rsidR="00B22497" w:rsidRPr="00B866D4">
        <w:rPr>
          <w:rFonts w:ascii="Times New Roman" w:hAnsi="Times New Roman" w:cs="Times New Roman"/>
          <w:bCs/>
          <w:lang w:val="uk-UA"/>
        </w:rPr>
        <w:t xml:space="preserve"> </w:t>
      </w:r>
      <w:r w:rsidR="00B22497" w:rsidRPr="00B866D4">
        <w:rPr>
          <w:rFonts w:ascii="Times New Roman" w:hAnsi="Times New Roman" w:cs="Times New Roman"/>
          <w:bCs/>
          <w:lang w:val="en-GB"/>
        </w:rPr>
        <w:t xml:space="preserve"> </w:t>
      </w:r>
      <w:r w:rsidR="00B866D4" w:rsidRPr="00B866D4">
        <w:rPr>
          <w:rFonts w:ascii="Times New Roman" w:hAnsi="Times New Roman" w:cs="Times New Roman"/>
          <w:bCs/>
          <w:lang w:val="uk-UA"/>
        </w:rPr>
        <w:t>«</w:t>
      </w:r>
      <w:r w:rsidR="00B22497" w:rsidRPr="00B22497">
        <w:rPr>
          <w:rFonts w:ascii="Times New Roman" w:hAnsi="Times New Roman" w:cs="Times New Roman"/>
          <w:bCs/>
          <w:lang w:val="uk-UA"/>
        </w:rPr>
        <w:t>NiN HOME - Heating Options for Meeting Emergency Needs for Conflicted-Affected Vulnerable Ukrainians</w:t>
      </w:r>
      <w:r w:rsidR="00B866D4" w:rsidRPr="00B866D4">
        <w:rPr>
          <w:rFonts w:ascii="Times New Roman" w:hAnsi="Times New Roman" w:cs="Times New Roman"/>
          <w:bCs/>
          <w:lang w:val="uk-UA"/>
        </w:rPr>
        <w:t xml:space="preserve">» </w:t>
      </w:r>
      <w:r w:rsidRPr="0034394A">
        <w:rPr>
          <w:rFonts w:ascii="Times New Roman" w:hAnsi="Times New Roman" w:cs="Times New Roman"/>
          <w:lang w:val="en-US"/>
        </w:rPr>
        <w:t>executed by ICF Caritas Ukraine</w:t>
      </w:r>
      <w:r w:rsidR="00B22497">
        <w:rPr>
          <w:rFonts w:ascii="Times New Roman" w:hAnsi="Times New Roman" w:cs="Times New Roman"/>
          <w:lang w:val="en-US" w:eastAsia="de-DE"/>
        </w:rPr>
        <w:t>.</w:t>
      </w:r>
    </w:p>
    <w:p w14:paraId="6F6C4B24" w14:textId="48996709" w:rsidR="00E44E4C" w:rsidRPr="0034394A" w:rsidRDefault="00E44E4C" w:rsidP="00C167B5">
      <w:pPr>
        <w:pStyle w:val="a5"/>
        <w:autoSpaceDE w:val="0"/>
        <w:autoSpaceDN w:val="0"/>
        <w:adjustRightInd w:val="0"/>
        <w:spacing w:after="0" w:line="240" w:lineRule="auto"/>
        <w:ind w:left="782"/>
        <w:jc w:val="both"/>
        <w:rPr>
          <w:rFonts w:ascii="Times New Roman" w:hAnsi="Times New Roman" w:cs="Times New Roman"/>
          <w:lang w:val="en-US" w:eastAsia="de-DE"/>
        </w:rPr>
      </w:pPr>
    </w:p>
    <w:p w14:paraId="4012AE25" w14:textId="51AFB16D" w:rsidR="00E44E4C" w:rsidRPr="00D52D2E" w:rsidRDefault="00E44E4C" w:rsidP="00C167B5">
      <w:pPr>
        <w:pStyle w:val="a5"/>
        <w:autoSpaceDE w:val="0"/>
        <w:autoSpaceDN w:val="0"/>
        <w:adjustRightInd w:val="0"/>
        <w:spacing w:after="0" w:line="240" w:lineRule="auto"/>
        <w:ind w:left="782"/>
        <w:jc w:val="both"/>
        <w:rPr>
          <w:rFonts w:ascii="Times New Roman" w:hAnsi="Times New Roman" w:cs="Times New Roman"/>
          <w:lang w:val="en-US" w:eastAsia="de-DE"/>
        </w:rPr>
      </w:pPr>
      <w:r w:rsidRPr="00D52D2E">
        <w:rPr>
          <w:rFonts w:ascii="Times New Roman" w:hAnsi="Times New Roman" w:cs="Times New Roman"/>
          <w:lang w:val="en-US"/>
        </w:rPr>
        <w:t xml:space="preserve">The project is funded by </w:t>
      </w:r>
      <w:r w:rsidRPr="00D52D2E">
        <w:rPr>
          <w:rStyle w:val="fontstyle01"/>
          <w:rFonts w:ascii="Times New Roman" w:hAnsi="Times New Roman" w:cs="Times New Roman"/>
          <w:color w:val="auto"/>
          <w:lang w:val="en-US"/>
        </w:rPr>
        <w:t xml:space="preserve">Neighbour in Need and </w:t>
      </w:r>
      <w:r w:rsidRPr="00D52D2E">
        <w:rPr>
          <w:rFonts w:ascii="Times New Roman" w:hAnsi="Times New Roman" w:cs="Times New Roman"/>
          <w:lang w:val="en-US" w:eastAsia="de-DE"/>
        </w:rPr>
        <w:t>Caritas Austria.</w:t>
      </w:r>
    </w:p>
    <w:p w14:paraId="5C369037" w14:textId="6F0C5DAF" w:rsidR="00E44E4C" w:rsidRPr="003F62B2" w:rsidRDefault="00E44E4C" w:rsidP="00C167B5">
      <w:pPr>
        <w:pStyle w:val="a5"/>
        <w:autoSpaceDE w:val="0"/>
        <w:autoSpaceDN w:val="0"/>
        <w:adjustRightInd w:val="0"/>
        <w:spacing w:after="0" w:line="240" w:lineRule="auto"/>
        <w:ind w:left="782"/>
        <w:jc w:val="both"/>
        <w:rPr>
          <w:rFonts w:ascii="Times New Roman" w:hAnsi="Times New Roman" w:cs="Times New Roman"/>
          <w:bCs/>
          <w:lang w:val="en-GB"/>
        </w:rPr>
      </w:pPr>
    </w:p>
    <w:p w14:paraId="48730014" w14:textId="413123EE" w:rsidR="00E44E4C" w:rsidRPr="003F62B2" w:rsidRDefault="00E44E4C" w:rsidP="00C167B5">
      <w:pPr>
        <w:pStyle w:val="a5"/>
        <w:autoSpaceDE w:val="0"/>
        <w:autoSpaceDN w:val="0"/>
        <w:adjustRightInd w:val="0"/>
        <w:spacing w:after="0" w:line="240" w:lineRule="auto"/>
        <w:ind w:left="782"/>
        <w:jc w:val="both"/>
        <w:rPr>
          <w:rFonts w:ascii="Times New Roman" w:hAnsi="Times New Roman" w:cs="Times New Roman"/>
          <w:bCs/>
          <w:lang w:val="en-GB"/>
        </w:rPr>
      </w:pPr>
      <w:r w:rsidRPr="00D52D2E">
        <w:rPr>
          <w:rFonts w:ascii="Times New Roman" w:hAnsi="Times New Roman" w:cs="Times New Roman"/>
          <w:lang w:val="en-US"/>
        </w:rPr>
        <w:t>The selected audit company will be contracted by Caritas Ukraine and shall conduct financial audits. These T</w:t>
      </w:r>
      <w:r w:rsidRPr="003F62B2">
        <w:rPr>
          <w:rFonts w:ascii="Times New Roman" w:hAnsi="Times New Roman" w:cs="Times New Roman"/>
          <w:lang w:val="en-US"/>
        </w:rPr>
        <w:t>o</w:t>
      </w:r>
      <w:r w:rsidRPr="00D52D2E">
        <w:rPr>
          <w:rFonts w:ascii="Times New Roman" w:hAnsi="Times New Roman" w:cs="Times New Roman"/>
          <w:lang w:val="en-US"/>
        </w:rPr>
        <w:t>Rs shall form an integral part of the audit work and shall be included in the audit report as an annex</w:t>
      </w:r>
      <w:r w:rsidR="00B22497">
        <w:rPr>
          <w:rFonts w:ascii="Times New Roman" w:hAnsi="Times New Roman" w:cs="Times New Roman"/>
          <w:lang w:val="en-US"/>
        </w:rPr>
        <w:t>.</w:t>
      </w:r>
    </w:p>
    <w:p w14:paraId="17A98405" w14:textId="5D5732E2" w:rsidR="003566C2" w:rsidRPr="003F62B2" w:rsidRDefault="003566C2" w:rsidP="00EF3497">
      <w:pPr>
        <w:jc w:val="both"/>
        <w:rPr>
          <w:rFonts w:ascii="Times New Roman" w:hAnsi="Times New Roman" w:cs="Times New Roman"/>
          <w:sz w:val="22"/>
          <w:szCs w:val="22"/>
          <w:lang w:val="en-GB"/>
        </w:rPr>
      </w:pPr>
    </w:p>
    <w:p w14:paraId="50FC5D08" w14:textId="77777777" w:rsidR="003566C2" w:rsidRPr="003F62B2" w:rsidRDefault="003566C2" w:rsidP="00EF3497">
      <w:pPr>
        <w:jc w:val="both"/>
        <w:rPr>
          <w:rFonts w:ascii="Times New Roman" w:hAnsi="Times New Roman" w:cs="Times New Roman"/>
          <w:sz w:val="22"/>
          <w:szCs w:val="22"/>
          <w:lang w:val="en-GB"/>
        </w:rPr>
      </w:pPr>
    </w:p>
    <w:p w14:paraId="651537EE" w14:textId="477F15EA" w:rsidR="00546EFC" w:rsidRPr="003F62B2" w:rsidRDefault="00A506D0" w:rsidP="00EF3497">
      <w:pPr>
        <w:autoSpaceDE w:val="0"/>
        <w:autoSpaceDN w:val="0"/>
        <w:adjustRightInd w:val="0"/>
        <w:jc w:val="both"/>
        <w:rPr>
          <w:rFonts w:ascii="Times New Roman" w:hAnsi="Times New Roman" w:cs="Times New Roman"/>
          <w:b/>
          <w:bCs/>
          <w:sz w:val="22"/>
          <w:szCs w:val="22"/>
          <w:lang w:val="en-GB" w:eastAsia="en-US"/>
        </w:rPr>
      </w:pPr>
      <w:r w:rsidRPr="003F62B2">
        <w:rPr>
          <w:rFonts w:ascii="Times New Roman" w:hAnsi="Times New Roman" w:cs="Times New Roman"/>
          <w:b/>
          <w:bCs/>
          <w:sz w:val="22"/>
          <w:szCs w:val="22"/>
          <w:lang w:val="en-GB" w:eastAsia="en-US"/>
        </w:rPr>
        <w:t>2. BACKGROUND OF THE PROJECT</w:t>
      </w:r>
    </w:p>
    <w:p w14:paraId="2092C422" w14:textId="77777777" w:rsidR="001457C1" w:rsidRPr="003F62B2" w:rsidRDefault="001457C1" w:rsidP="00EF3497">
      <w:pPr>
        <w:pStyle w:val="a5"/>
        <w:autoSpaceDE w:val="0"/>
        <w:autoSpaceDN w:val="0"/>
        <w:adjustRightInd w:val="0"/>
        <w:spacing w:after="0" w:line="240" w:lineRule="auto"/>
        <w:ind w:left="420"/>
        <w:rPr>
          <w:rFonts w:ascii="Times New Roman" w:hAnsi="Times New Roman" w:cs="Times New Roman"/>
          <w:bCs/>
          <w:lang w:val="en-GB"/>
        </w:rPr>
      </w:pPr>
    </w:p>
    <w:p w14:paraId="7BE333A8" w14:textId="3883654B" w:rsidR="000B481A" w:rsidRPr="003F62B2" w:rsidRDefault="000B481A" w:rsidP="00EF3497">
      <w:pPr>
        <w:pStyle w:val="a5"/>
        <w:numPr>
          <w:ilvl w:val="0"/>
          <w:numId w:val="16"/>
        </w:numPr>
        <w:autoSpaceDE w:val="0"/>
        <w:autoSpaceDN w:val="0"/>
        <w:adjustRightInd w:val="0"/>
        <w:spacing w:after="0" w:line="240" w:lineRule="auto"/>
        <w:jc w:val="both"/>
        <w:rPr>
          <w:rFonts w:ascii="Times New Roman" w:hAnsi="Times New Roman" w:cs="Times New Roman"/>
          <w:bCs/>
          <w:lang w:val="en-GB"/>
        </w:rPr>
      </w:pPr>
      <w:r w:rsidRPr="003F62B2">
        <w:rPr>
          <w:rFonts w:ascii="Times New Roman" w:hAnsi="Times New Roman" w:cs="Times New Roman"/>
          <w:b/>
          <w:bCs/>
          <w:u w:val="single"/>
          <w:lang w:val="en-GB"/>
        </w:rPr>
        <w:t>Caritas Austria’s project number and official project title</w:t>
      </w:r>
      <w:r w:rsidRPr="003F62B2">
        <w:rPr>
          <w:rFonts w:ascii="Times New Roman" w:hAnsi="Times New Roman" w:cs="Times New Roman"/>
          <w:bCs/>
          <w:lang w:val="en-GB"/>
        </w:rPr>
        <w:t>:</w:t>
      </w:r>
      <w:r w:rsidR="003566C2" w:rsidRPr="003F62B2">
        <w:rPr>
          <w:rFonts w:ascii="Times New Roman" w:hAnsi="Times New Roman" w:cs="Times New Roman"/>
          <w:bCs/>
          <w:lang w:val="en-GB"/>
        </w:rPr>
        <w:t xml:space="preserve"> </w:t>
      </w:r>
    </w:p>
    <w:p w14:paraId="6095C87A" w14:textId="40F8FDF3" w:rsidR="00FD1DEC" w:rsidRPr="003F62B2" w:rsidRDefault="00472727" w:rsidP="00EF3497">
      <w:pPr>
        <w:pStyle w:val="a5"/>
        <w:autoSpaceDE w:val="0"/>
        <w:autoSpaceDN w:val="0"/>
        <w:adjustRightInd w:val="0"/>
        <w:spacing w:after="0" w:line="240" w:lineRule="auto"/>
        <w:ind w:left="420"/>
        <w:jc w:val="both"/>
        <w:rPr>
          <w:rFonts w:ascii="Times New Roman" w:hAnsi="Times New Roman" w:cs="Times New Roman"/>
          <w:b/>
          <w:bCs/>
          <w:sz w:val="20"/>
          <w:szCs w:val="20"/>
          <w:lang w:val="en-GB"/>
        </w:rPr>
      </w:pPr>
      <w:r>
        <w:rPr>
          <w:rFonts w:ascii="Times New Roman" w:hAnsi="Times New Roman" w:cs="Times New Roman"/>
          <w:bCs/>
          <w:lang w:val="uk-UA"/>
        </w:rPr>
        <w:t>2309007</w:t>
      </w:r>
      <w:r w:rsidRPr="00B866D4">
        <w:rPr>
          <w:rFonts w:ascii="Times New Roman" w:hAnsi="Times New Roman" w:cs="Times New Roman"/>
          <w:bCs/>
          <w:lang w:val="uk-UA"/>
        </w:rPr>
        <w:t xml:space="preserve"> </w:t>
      </w:r>
      <w:r w:rsidRPr="00B866D4">
        <w:rPr>
          <w:rFonts w:ascii="Times New Roman" w:hAnsi="Times New Roman" w:cs="Times New Roman"/>
          <w:bCs/>
          <w:lang w:val="en-GB"/>
        </w:rPr>
        <w:t xml:space="preserve"> </w:t>
      </w:r>
      <w:r w:rsidRPr="00B866D4">
        <w:rPr>
          <w:rFonts w:ascii="Times New Roman" w:hAnsi="Times New Roman" w:cs="Times New Roman"/>
          <w:bCs/>
          <w:lang w:val="uk-UA"/>
        </w:rPr>
        <w:t>«</w:t>
      </w:r>
      <w:r w:rsidRPr="00B22497">
        <w:rPr>
          <w:rFonts w:ascii="Times New Roman" w:hAnsi="Times New Roman" w:cs="Times New Roman"/>
          <w:bCs/>
          <w:lang w:val="uk-UA"/>
        </w:rPr>
        <w:t>NiN HOME - Heating Options for Meeting Emergency Needs for Conflicted-Affected Vulnerable Ukrainians</w:t>
      </w:r>
      <w:r w:rsidRPr="00B866D4">
        <w:rPr>
          <w:rFonts w:ascii="Times New Roman" w:hAnsi="Times New Roman" w:cs="Times New Roman"/>
          <w:bCs/>
          <w:lang w:val="uk-UA"/>
        </w:rPr>
        <w:t xml:space="preserve">» </w:t>
      </w:r>
    </w:p>
    <w:p w14:paraId="5641A4A6" w14:textId="74AF36BA" w:rsidR="00993642" w:rsidRPr="003F62B2" w:rsidRDefault="00993642" w:rsidP="00EF3497">
      <w:pPr>
        <w:pStyle w:val="a5"/>
        <w:numPr>
          <w:ilvl w:val="0"/>
          <w:numId w:val="16"/>
        </w:numPr>
        <w:autoSpaceDE w:val="0"/>
        <w:autoSpaceDN w:val="0"/>
        <w:adjustRightInd w:val="0"/>
        <w:spacing w:after="0" w:line="240" w:lineRule="auto"/>
        <w:jc w:val="both"/>
        <w:rPr>
          <w:rFonts w:ascii="Times New Roman" w:hAnsi="Times New Roman" w:cs="Times New Roman"/>
          <w:bCs/>
          <w:lang w:val="en-GB"/>
        </w:rPr>
      </w:pPr>
      <w:r w:rsidRPr="003F62B2">
        <w:rPr>
          <w:rFonts w:ascii="Times New Roman" w:hAnsi="Times New Roman" w:cs="Times New Roman"/>
          <w:b/>
          <w:bCs/>
          <w:u w:val="single"/>
          <w:lang w:val="en-GB"/>
        </w:rPr>
        <w:t>Project duration/implementing period</w:t>
      </w:r>
      <w:r w:rsidR="009F0D55" w:rsidRPr="003F62B2">
        <w:rPr>
          <w:rFonts w:ascii="Times New Roman" w:hAnsi="Times New Roman" w:cs="Times New Roman"/>
          <w:bCs/>
          <w:lang w:val="en-GB"/>
        </w:rPr>
        <w:t>:</w:t>
      </w:r>
      <w:r w:rsidR="00D57ECE" w:rsidRPr="003F62B2">
        <w:rPr>
          <w:rFonts w:ascii="Times New Roman" w:hAnsi="Times New Roman" w:cs="Times New Roman"/>
          <w:bCs/>
          <w:lang w:val="en-GB"/>
        </w:rPr>
        <w:t xml:space="preserve">  </w:t>
      </w:r>
    </w:p>
    <w:p w14:paraId="75AEF730" w14:textId="679E2F51" w:rsidR="00730B10" w:rsidRPr="00E37AF3" w:rsidRDefault="00472727" w:rsidP="00E37AF3">
      <w:pPr>
        <w:ind w:left="420"/>
        <w:jc w:val="both"/>
        <w:rPr>
          <w:rFonts w:ascii="Helvetica Neue" w:eastAsia="Times New Roman" w:hAnsi="Helvetica Neue" w:cs="Calibri"/>
          <w:sz w:val="20"/>
          <w:szCs w:val="20"/>
          <w:lang w:val="en-US" w:eastAsia="uk-UA"/>
        </w:rPr>
      </w:pPr>
      <w:r>
        <w:rPr>
          <w:rFonts w:ascii="Helvetica Neue" w:eastAsia="Times New Roman" w:hAnsi="Helvetica Neue" w:cs="Calibri"/>
          <w:sz w:val="20"/>
          <w:szCs w:val="20"/>
          <w:lang w:val="en-US" w:eastAsia="uk-UA"/>
        </w:rPr>
        <w:t>01.02.2023-31.12.2023</w:t>
      </w:r>
    </w:p>
    <w:p w14:paraId="0CF2FECF" w14:textId="3FD6439D" w:rsidR="00FB2C29" w:rsidRPr="003F62B2" w:rsidRDefault="00993642" w:rsidP="003566C2">
      <w:pPr>
        <w:pStyle w:val="a5"/>
        <w:numPr>
          <w:ilvl w:val="0"/>
          <w:numId w:val="16"/>
        </w:numPr>
        <w:autoSpaceDE w:val="0"/>
        <w:autoSpaceDN w:val="0"/>
        <w:adjustRightInd w:val="0"/>
        <w:spacing w:after="0" w:line="240" w:lineRule="auto"/>
        <w:jc w:val="both"/>
        <w:rPr>
          <w:rFonts w:ascii="Times New Roman" w:hAnsi="Times New Roman" w:cs="Times New Roman"/>
          <w:bCs/>
          <w:lang w:val="en-GB"/>
        </w:rPr>
      </w:pPr>
      <w:r w:rsidRPr="003F62B2">
        <w:rPr>
          <w:rFonts w:ascii="Times New Roman" w:hAnsi="Times New Roman" w:cs="Times New Roman"/>
          <w:b/>
          <w:bCs/>
          <w:u w:val="single"/>
          <w:lang w:val="en-GB"/>
        </w:rPr>
        <w:t>Official project budget</w:t>
      </w:r>
      <w:r w:rsidR="009F0D55" w:rsidRPr="003F62B2">
        <w:rPr>
          <w:rFonts w:ascii="Times New Roman" w:hAnsi="Times New Roman" w:cs="Times New Roman"/>
          <w:bCs/>
          <w:lang w:val="en-GB"/>
        </w:rPr>
        <w:t>:</w:t>
      </w:r>
      <w:r w:rsidR="00730B10" w:rsidRPr="003F62B2">
        <w:rPr>
          <w:rFonts w:ascii="Times New Roman" w:hAnsi="Times New Roman" w:cs="Times New Roman"/>
          <w:bCs/>
          <w:lang w:val="en-GB"/>
        </w:rPr>
        <w:t xml:space="preserve"> </w:t>
      </w:r>
    </w:p>
    <w:p w14:paraId="2A654BCA" w14:textId="3A8A173C" w:rsidR="00730B10" w:rsidRPr="003B69C8" w:rsidRDefault="009E733F" w:rsidP="00730B10">
      <w:pPr>
        <w:jc w:val="both"/>
        <w:rPr>
          <w:rFonts w:ascii="Helvetica Neue" w:eastAsia="Times New Roman" w:hAnsi="Helvetica Neue" w:cs="Calibri"/>
          <w:bCs/>
          <w:sz w:val="20"/>
          <w:szCs w:val="20"/>
          <w:lang w:val="en-US" w:eastAsia="uk-UA"/>
        </w:rPr>
      </w:pPr>
      <w:r w:rsidRPr="003F62B2">
        <w:rPr>
          <w:rFonts w:ascii="Times New Roman" w:hAnsi="Times New Roman" w:cs="Times New Roman"/>
          <w:bCs/>
          <w:lang w:val="en-GB"/>
        </w:rPr>
        <w:t xml:space="preserve"> </w:t>
      </w:r>
      <w:r w:rsidR="00730B10" w:rsidRPr="003F62B2">
        <w:rPr>
          <w:rFonts w:ascii="Times New Roman" w:hAnsi="Times New Roman" w:cs="Times New Roman"/>
          <w:bCs/>
          <w:lang w:val="en-GB"/>
        </w:rPr>
        <w:t xml:space="preserve">      </w:t>
      </w:r>
      <w:r w:rsidR="00B3289C" w:rsidRPr="003F62B2">
        <w:rPr>
          <w:rFonts w:ascii="Times New Roman" w:hAnsi="Times New Roman" w:cs="Times New Roman"/>
          <w:bCs/>
          <w:lang w:val="en-GB"/>
        </w:rPr>
        <w:t xml:space="preserve"> EUR</w:t>
      </w:r>
      <w:r w:rsidR="00730B10" w:rsidRPr="003F62B2">
        <w:rPr>
          <w:rFonts w:ascii="Times New Roman" w:hAnsi="Times New Roman" w:cs="Times New Roman"/>
          <w:bCs/>
          <w:lang w:val="en-GB"/>
        </w:rPr>
        <w:t xml:space="preserve"> </w:t>
      </w:r>
      <w:r w:rsidR="003B69C8">
        <w:rPr>
          <w:rFonts w:ascii="Helvetica Neue" w:eastAsia="Times New Roman" w:hAnsi="Helvetica Neue" w:cs="Calibri"/>
          <w:bCs/>
          <w:sz w:val="22"/>
          <w:szCs w:val="22"/>
          <w:lang w:val="en-US" w:eastAsia="uk-UA"/>
        </w:rPr>
        <w:t>3 025 674</w:t>
      </w:r>
      <w:r w:rsidR="003B69C8">
        <w:rPr>
          <w:rFonts w:ascii="Helvetica Neue" w:eastAsia="Times New Roman" w:hAnsi="Helvetica Neue" w:cs="Calibri"/>
          <w:bCs/>
          <w:sz w:val="22"/>
          <w:szCs w:val="22"/>
          <w:lang w:val="uk-UA" w:eastAsia="uk-UA"/>
        </w:rPr>
        <w:t>,</w:t>
      </w:r>
      <w:r w:rsidR="00472727">
        <w:rPr>
          <w:rFonts w:ascii="Helvetica Neue" w:eastAsia="Times New Roman" w:hAnsi="Helvetica Neue" w:cs="Calibri"/>
          <w:bCs/>
          <w:sz w:val="22"/>
          <w:szCs w:val="22"/>
          <w:lang w:val="en-US" w:eastAsia="uk-UA"/>
        </w:rPr>
        <w:t>74</w:t>
      </w:r>
    </w:p>
    <w:p w14:paraId="1ADD9E04" w14:textId="53C9AA8A" w:rsidR="009E733F" w:rsidRPr="003F62B2" w:rsidRDefault="009E733F" w:rsidP="00EF3497">
      <w:pPr>
        <w:pStyle w:val="a5"/>
        <w:autoSpaceDE w:val="0"/>
        <w:autoSpaceDN w:val="0"/>
        <w:adjustRightInd w:val="0"/>
        <w:spacing w:after="0" w:line="240" w:lineRule="auto"/>
        <w:ind w:left="420"/>
        <w:jc w:val="both"/>
        <w:rPr>
          <w:rFonts w:ascii="Times New Roman" w:hAnsi="Times New Roman" w:cs="Times New Roman"/>
          <w:bCs/>
          <w:lang w:val="en-GB"/>
        </w:rPr>
      </w:pPr>
      <w:r w:rsidRPr="003F62B2">
        <w:rPr>
          <w:rFonts w:ascii="Times New Roman" w:hAnsi="Times New Roman" w:cs="Times New Roman"/>
          <w:bCs/>
          <w:lang w:val="en-GB"/>
        </w:rPr>
        <w:t xml:space="preserve">                         </w:t>
      </w:r>
    </w:p>
    <w:p w14:paraId="3B75DDA1" w14:textId="77777777" w:rsidR="00AD21D8" w:rsidRPr="003F62B2" w:rsidRDefault="00993642" w:rsidP="003566C2">
      <w:pPr>
        <w:pStyle w:val="a5"/>
        <w:numPr>
          <w:ilvl w:val="0"/>
          <w:numId w:val="16"/>
        </w:numPr>
        <w:autoSpaceDE w:val="0"/>
        <w:autoSpaceDN w:val="0"/>
        <w:adjustRightInd w:val="0"/>
        <w:spacing w:after="0" w:line="240" w:lineRule="auto"/>
        <w:jc w:val="both"/>
        <w:rPr>
          <w:rFonts w:ascii="Times New Roman" w:hAnsi="Times New Roman" w:cs="Times New Roman"/>
          <w:b/>
          <w:bCs/>
          <w:u w:val="single"/>
          <w:lang w:val="en-GB"/>
        </w:rPr>
      </w:pPr>
      <w:r w:rsidRPr="003F62B2">
        <w:rPr>
          <w:rFonts w:ascii="Times New Roman" w:hAnsi="Times New Roman" w:cs="Times New Roman"/>
          <w:b/>
          <w:bCs/>
          <w:u w:val="single"/>
          <w:lang w:val="en-GB"/>
        </w:rPr>
        <w:t>Short project descr</w:t>
      </w:r>
      <w:r w:rsidR="009F0D55" w:rsidRPr="003F62B2">
        <w:rPr>
          <w:rFonts w:ascii="Times New Roman" w:hAnsi="Times New Roman" w:cs="Times New Roman"/>
          <w:b/>
          <w:bCs/>
          <w:u w:val="single"/>
          <w:lang w:val="en-GB"/>
        </w:rPr>
        <w:t>iption</w:t>
      </w:r>
      <w:r w:rsidRPr="003F62B2">
        <w:rPr>
          <w:rFonts w:ascii="Times New Roman" w:hAnsi="Times New Roman" w:cs="Times New Roman"/>
          <w:b/>
          <w:bCs/>
          <w:u w:val="single"/>
          <w:lang w:val="en-GB"/>
        </w:rPr>
        <w:t>:</w:t>
      </w:r>
    </w:p>
    <w:p w14:paraId="2F08687B" w14:textId="77777777" w:rsidR="009D5AF8" w:rsidRPr="008D3DB1" w:rsidRDefault="009D5AF8" w:rsidP="009D5AF8">
      <w:pPr>
        <w:shd w:val="clear" w:color="auto" w:fill="FFFFFF" w:themeFill="background1"/>
        <w:autoSpaceDE w:val="0"/>
        <w:autoSpaceDN w:val="0"/>
        <w:adjustRightInd w:val="0"/>
        <w:ind w:left="420"/>
        <w:jc w:val="both"/>
        <w:rPr>
          <w:rFonts w:ascii="Times New Roman" w:hAnsi="Times New Roman" w:cs="Times New Roman"/>
          <w:bCs/>
          <w:sz w:val="22"/>
          <w:szCs w:val="22"/>
          <w:lang w:val="uk-UA" w:eastAsia="en-US"/>
        </w:rPr>
      </w:pPr>
      <w:r w:rsidRPr="008D3DB1">
        <w:rPr>
          <w:rFonts w:ascii="Times New Roman" w:hAnsi="Times New Roman" w:cs="Times New Roman"/>
          <w:bCs/>
          <w:sz w:val="22"/>
          <w:szCs w:val="22"/>
          <w:lang w:val="uk-UA" w:eastAsia="en-US"/>
        </w:rPr>
        <w:t>Since the deterioration of the armed conflict in Ukraine in February 2022, one-third of Ukrainians</w:t>
      </w:r>
    </w:p>
    <w:p w14:paraId="709CF698" w14:textId="77777777" w:rsidR="009D5AF8" w:rsidRPr="008D3DB1" w:rsidRDefault="009D5AF8" w:rsidP="009D5AF8">
      <w:pPr>
        <w:shd w:val="clear" w:color="auto" w:fill="FFFFFF" w:themeFill="background1"/>
        <w:autoSpaceDE w:val="0"/>
        <w:autoSpaceDN w:val="0"/>
        <w:adjustRightInd w:val="0"/>
        <w:ind w:left="420"/>
        <w:jc w:val="both"/>
        <w:rPr>
          <w:rFonts w:ascii="Times New Roman" w:hAnsi="Times New Roman" w:cs="Times New Roman"/>
          <w:bCs/>
          <w:sz w:val="22"/>
          <w:szCs w:val="22"/>
          <w:lang w:val="uk-UA" w:eastAsia="en-US"/>
        </w:rPr>
      </w:pPr>
      <w:r w:rsidRPr="008D3DB1">
        <w:rPr>
          <w:rFonts w:ascii="Times New Roman" w:hAnsi="Times New Roman" w:cs="Times New Roman"/>
          <w:bCs/>
          <w:sz w:val="22"/>
          <w:szCs w:val="22"/>
          <w:lang w:val="uk-UA" w:eastAsia="en-US"/>
        </w:rPr>
        <w:t>have fled their homes, with an estimated six million internally displaced people (IDPs) and seven</w:t>
      </w:r>
    </w:p>
    <w:p w14:paraId="50AD2319" w14:textId="77777777" w:rsidR="009D5AF8" w:rsidRPr="008D3DB1" w:rsidRDefault="009D5AF8" w:rsidP="009D5AF8">
      <w:pPr>
        <w:shd w:val="clear" w:color="auto" w:fill="FFFFFF" w:themeFill="background1"/>
        <w:autoSpaceDE w:val="0"/>
        <w:autoSpaceDN w:val="0"/>
        <w:adjustRightInd w:val="0"/>
        <w:ind w:left="420"/>
        <w:jc w:val="both"/>
        <w:rPr>
          <w:rFonts w:ascii="Times New Roman" w:hAnsi="Times New Roman" w:cs="Times New Roman"/>
          <w:bCs/>
          <w:sz w:val="22"/>
          <w:szCs w:val="22"/>
          <w:lang w:val="uk-UA" w:eastAsia="en-US"/>
        </w:rPr>
      </w:pPr>
      <w:r w:rsidRPr="008D3DB1">
        <w:rPr>
          <w:rFonts w:ascii="Times New Roman" w:hAnsi="Times New Roman" w:cs="Times New Roman"/>
          <w:bCs/>
          <w:sz w:val="22"/>
          <w:szCs w:val="22"/>
          <w:lang w:val="uk-UA" w:eastAsia="en-US"/>
        </w:rPr>
        <w:t>million refugees in neighboring countries. From 24 February to 15 January 2023, OHCHR recorded 18,385 civilian casualties, with 7,031 people killed and 11,327 injured.</w:t>
      </w:r>
    </w:p>
    <w:p w14:paraId="1D2855EB" w14:textId="77777777" w:rsidR="009D5AF8" w:rsidRPr="008D3DB1" w:rsidRDefault="009D5AF8" w:rsidP="009D5AF8">
      <w:pPr>
        <w:shd w:val="clear" w:color="auto" w:fill="FFFFFF" w:themeFill="background1"/>
        <w:autoSpaceDE w:val="0"/>
        <w:autoSpaceDN w:val="0"/>
        <w:adjustRightInd w:val="0"/>
        <w:ind w:left="420"/>
        <w:jc w:val="both"/>
        <w:rPr>
          <w:rFonts w:ascii="Times New Roman" w:hAnsi="Times New Roman" w:cs="Times New Roman"/>
          <w:bCs/>
          <w:sz w:val="22"/>
          <w:szCs w:val="22"/>
          <w:lang w:val="uk-UA" w:eastAsia="en-US"/>
        </w:rPr>
      </w:pPr>
      <w:r w:rsidRPr="008D3DB1">
        <w:rPr>
          <w:rFonts w:ascii="Times New Roman" w:hAnsi="Times New Roman" w:cs="Times New Roman"/>
          <w:bCs/>
          <w:sz w:val="22"/>
          <w:szCs w:val="22"/>
          <w:lang w:val="uk-UA" w:eastAsia="en-US"/>
        </w:rPr>
        <w:t>Most IDPs who fled their homes come from Zaporizhzhia, Kharkivska, Donestska, Khersonska and</w:t>
      </w:r>
    </w:p>
    <w:p w14:paraId="734B5FC4" w14:textId="109626DC" w:rsidR="009D5AF8" w:rsidRPr="008D3DB1" w:rsidRDefault="009D5AF8" w:rsidP="009D5AF8">
      <w:pPr>
        <w:shd w:val="clear" w:color="auto" w:fill="FFFFFF" w:themeFill="background1"/>
        <w:autoSpaceDE w:val="0"/>
        <w:autoSpaceDN w:val="0"/>
        <w:adjustRightInd w:val="0"/>
        <w:ind w:left="420"/>
        <w:jc w:val="both"/>
        <w:rPr>
          <w:rFonts w:ascii="Times New Roman" w:hAnsi="Times New Roman" w:cs="Times New Roman"/>
          <w:bCs/>
          <w:lang w:val="uk-UA"/>
        </w:rPr>
      </w:pPr>
      <w:r w:rsidRPr="008D3DB1">
        <w:rPr>
          <w:rFonts w:ascii="Times New Roman" w:hAnsi="Times New Roman" w:cs="Times New Roman"/>
          <w:bCs/>
          <w:sz w:val="22"/>
          <w:szCs w:val="22"/>
          <w:lang w:val="uk-UA" w:eastAsia="en-US"/>
        </w:rPr>
        <w:t>Dnipropetrovska4 oblasts, the main reason being security concerns. However, many families are</w:t>
      </w:r>
      <w:r w:rsidRPr="008D3DB1">
        <w:rPr>
          <w:rFonts w:ascii="Times New Roman" w:hAnsi="Times New Roman" w:cs="Times New Roman"/>
          <w:bCs/>
          <w:lang w:val="uk-UA"/>
        </w:rPr>
        <w:t xml:space="preserve">now gradually returning to their homes, often to find partial to complete destruction. </w:t>
      </w:r>
    </w:p>
    <w:p w14:paraId="56C6CB07" w14:textId="0794D210" w:rsidR="009D5AF8" w:rsidRPr="008D3DB1" w:rsidRDefault="009D5AF8" w:rsidP="009D5AF8">
      <w:pPr>
        <w:shd w:val="clear" w:color="auto" w:fill="FFFFFF" w:themeFill="background1"/>
        <w:autoSpaceDE w:val="0"/>
        <w:autoSpaceDN w:val="0"/>
        <w:adjustRightInd w:val="0"/>
        <w:ind w:left="420"/>
        <w:jc w:val="both"/>
        <w:rPr>
          <w:rFonts w:ascii="Times New Roman" w:hAnsi="Times New Roman" w:cs="Times New Roman"/>
          <w:bCs/>
          <w:lang w:val="uk-UA"/>
        </w:rPr>
      </w:pPr>
      <w:r w:rsidRPr="008D3DB1">
        <w:rPr>
          <w:rFonts w:ascii="Times New Roman" w:hAnsi="Times New Roman" w:cs="Times New Roman"/>
          <w:bCs/>
          <w:lang w:val="uk-UA"/>
        </w:rPr>
        <w:t>Now many IDPs also voice their intentions to remain in Ukraine. Even despite recent attacks on the power supply which leave thousands of households without electricity and heating and plummeting temperatures, data by the International Organization of Migration (IOM) show that two out of three Ukrainians say that they would not want to leave their homes (only 7% of respondents nationwide are considering leaving their location). The majority of conflict affected people used up all their savings or decided to stay behind instead of leaving as they don’t feel able to leave their homes and move forward into an unknown future. With the risk of further damage during the winter months there is an urgent need to secure homes and shelters against the cold.</w:t>
      </w:r>
    </w:p>
    <w:p w14:paraId="06816BDA" w14:textId="77777777" w:rsidR="009D5AF8" w:rsidRPr="008D3DB1" w:rsidRDefault="009D5AF8" w:rsidP="008D3DB1">
      <w:pPr>
        <w:shd w:val="clear" w:color="auto" w:fill="FFFFFF" w:themeFill="background1"/>
        <w:autoSpaceDE w:val="0"/>
        <w:autoSpaceDN w:val="0"/>
        <w:adjustRightInd w:val="0"/>
        <w:ind w:left="420"/>
        <w:jc w:val="both"/>
        <w:rPr>
          <w:rFonts w:ascii="Times New Roman" w:hAnsi="Times New Roman" w:cs="Times New Roman"/>
          <w:bCs/>
          <w:u w:val="single"/>
          <w:lang w:val="en-GB"/>
        </w:rPr>
      </w:pPr>
    </w:p>
    <w:p w14:paraId="5A4FD433" w14:textId="6BCA9BC5" w:rsidR="00D3446B" w:rsidRPr="003F62B2" w:rsidRDefault="00D3446B" w:rsidP="00926176">
      <w:pPr>
        <w:pStyle w:val="a5"/>
        <w:numPr>
          <w:ilvl w:val="1"/>
          <w:numId w:val="15"/>
        </w:numPr>
        <w:autoSpaceDE w:val="0"/>
        <w:autoSpaceDN w:val="0"/>
        <w:adjustRightInd w:val="0"/>
        <w:spacing w:after="0" w:line="240" w:lineRule="auto"/>
        <w:ind w:left="782" w:hanging="357"/>
        <w:rPr>
          <w:rFonts w:ascii="Times New Roman" w:hAnsi="Times New Roman" w:cs="Times New Roman"/>
          <w:bCs/>
          <w:u w:val="single"/>
          <w:lang w:val="en-GB"/>
        </w:rPr>
      </w:pPr>
      <w:r w:rsidRPr="003F62B2">
        <w:rPr>
          <w:rFonts w:ascii="Times New Roman" w:hAnsi="Times New Roman" w:cs="Times New Roman"/>
          <w:bCs/>
          <w:u w:val="single"/>
          <w:lang w:val="en-GB"/>
        </w:rPr>
        <w:t>Partner 1: Caritas Austria, Albrechtskreithgasse 19-21, 1160</w:t>
      </w:r>
      <w:r w:rsidR="00A52DEE" w:rsidRPr="003F62B2">
        <w:rPr>
          <w:rFonts w:ascii="Times New Roman" w:hAnsi="Times New Roman" w:cs="Times New Roman"/>
          <w:bCs/>
          <w:u w:val="single"/>
          <w:lang w:val="en-GB"/>
        </w:rPr>
        <w:t>, Vienna</w:t>
      </w:r>
    </w:p>
    <w:p w14:paraId="21C38221" w14:textId="77777777" w:rsidR="008C1557" w:rsidRPr="008C1557" w:rsidRDefault="00DD30A2" w:rsidP="008D3DB1">
      <w:pPr>
        <w:pStyle w:val="a5"/>
        <w:numPr>
          <w:ilvl w:val="1"/>
          <w:numId w:val="15"/>
        </w:numPr>
        <w:autoSpaceDE w:val="0"/>
        <w:autoSpaceDN w:val="0"/>
        <w:adjustRightInd w:val="0"/>
        <w:spacing w:after="0" w:line="240" w:lineRule="auto"/>
        <w:ind w:left="782" w:hanging="357"/>
        <w:jc w:val="both"/>
        <w:rPr>
          <w:rFonts w:ascii="Times New Roman" w:hAnsi="Times New Roman" w:cs="Times New Roman"/>
          <w:lang w:val="en-US" w:eastAsia="de-DE"/>
        </w:rPr>
      </w:pPr>
      <w:r w:rsidRPr="003F62B2">
        <w:rPr>
          <w:rFonts w:ascii="Times New Roman" w:hAnsi="Times New Roman" w:cs="Times New Roman"/>
          <w:bCs/>
          <w:u w:val="single"/>
          <w:lang w:val="en-GB"/>
        </w:rPr>
        <w:t>Partner 2 (Implementing partner organisation):</w:t>
      </w:r>
    </w:p>
    <w:p w14:paraId="7867584A" w14:textId="5ED3536E" w:rsidR="001A4E7F" w:rsidRPr="00AF3BF8" w:rsidRDefault="001A4E7F" w:rsidP="008C1557">
      <w:pPr>
        <w:pStyle w:val="a5"/>
        <w:numPr>
          <w:ilvl w:val="1"/>
          <w:numId w:val="15"/>
        </w:numPr>
        <w:autoSpaceDE w:val="0"/>
        <w:autoSpaceDN w:val="0"/>
        <w:adjustRightInd w:val="0"/>
        <w:spacing w:after="0" w:line="240" w:lineRule="auto"/>
        <w:ind w:left="782" w:hanging="357"/>
        <w:rPr>
          <w:rStyle w:val="fontstyle01"/>
          <w:rFonts w:ascii="Times New Roman" w:hAnsi="Times New Roman" w:cs="Times New Roman"/>
          <w:color w:val="auto"/>
          <w:lang w:val="en-US" w:eastAsia="de-DE"/>
        </w:rPr>
      </w:pPr>
      <w:r w:rsidRPr="00AF3BF8">
        <w:rPr>
          <w:rStyle w:val="fontstyle01"/>
          <w:rFonts w:ascii="Times New Roman" w:hAnsi="Times New Roman" w:cs="Times New Roman"/>
          <w:color w:val="auto"/>
          <w:lang w:val="en-US"/>
        </w:rPr>
        <w:t>lnternational Charitable Foundation Caritas Ukraine (C-UA)</w:t>
      </w:r>
      <w:r w:rsidRPr="008D3DB1">
        <w:rPr>
          <w:rFonts w:ascii="Times New Roman" w:hAnsi="Times New Roman" w:cs="Times New Roman"/>
          <w:lang w:val="en-US"/>
        </w:rPr>
        <w:br/>
      </w:r>
      <w:r w:rsidRPr="00AF3BF8">
        <w:rPr>
          <w:rStyle w:val="fontstyle01"/>
          <w:rFonts w:ascii="Times New Roman" w:hAnsi="Times New Roman" w:cs="Times New Roman"/>
          <w:color w:val="auto"/>
          <w:lang w:val="en-US"/>
        </w:rPr>
        <w:t>Ozarkevycha str. 4, Lviv, 79016 / Bulvarno-Kudriavska 4b, Kyiv,02000</w:t>
      </w:r>
    </w:p>
    <w:p w14:paraId="7BF65C11" w14:textId="62DC76DC" w:rsidR="00F479DB" w:rsidRPr="00E37AF3" w:rsidRDefault="00F479DB" w:rsidP="008D3DB1">
      <w:pPr>
        <w:pStyle w:val="a5"/>
        <w:autoSpaceDE w:val="0"/>
        <w:autoSpaceDN w:val="0"/>
        <w:adjustRightInd w:val="0"/>
        <w:spacing w:after="0" w:line="240" w:lineRule="auto"/>
        <w:ind w:left="782"/>
        <w:jc w:val="both"/>
        <w:rPr>
          <w:rStyle w:val="fontstyle01"/>
          <w:rFonts w:ascii="Times New Roman" w:hAnsi="Times New Roman" w:cs="Times New Roman"/>
          <w:color w:val="auto"/>
          <w:lang w:val="uk-UA"/>
        </w:rPr>
      </w:pPr>
      <w:r w:rsidRPr="00F479DB">
        <w:rPr>
          <w:rStyle w:val="fontstyle01"/>
          <w:rFonts w:ascii="Times New Roman" w:hAnsi="Times New Roman" w:cs="Times New Roman"/>
          <w:color w:val="auto"/>
          <w:lang w:val="en-US"/>
        </w:rPr>
        <w:lastRenderedPageBreak/>
        <w:t>in cooperation</w:t>
      </w:r>
      <w:r>
        <w:rPr>
          <w:rStyle w:val="fontstyle01"/>
          <w:rFonts w:ascii="Times New Roman" w:hAnsi="Times New Roman" w:cs="Times New Roman"/>
          <w:color w:val="auto"/>
          <w:lang w:val="uk-UA"/>
        </w:rPr>
        <w:t>:</w:t>
      </w:r>
    </w:p>
    <w:p w14:paraId="3027F4BE" w14:textId="211F6ED2" w:rsidR="00F5205C" w:rsidRPr="008D3DB1" w:rsidRDefault="00F5205C" w:rsidP="008D3DB1">
      <w:pPr>
        <w:pStyle w:val="a5"/>
        <w:autoSpaceDE w:val="0"/>
        <w:autoSpaceDN w:val="0"/>
        <w:adjustRightInd w:val="0"/>
        <w:ind w:left="420"/>
        <w:jc w:val="both"/>
        <w:rPr>
          <w:rFonts w:ascii="Times New Roman" w:hAnsi="Times New Roman" w:cs="Times New Roman"/>
          <w:bCs/>
          <w:lang w:val="uk-UA"/>
        </w:rPr>
      </w:pPr>
      <w:r w:rsidRPr="008D3DB1">
        <w:rPr>
          <w:rFonts w:ascii="Times New Roman" w:hAnsi="Times New Roman" w:cs="Times New Roman"/>
          <w:bCs/>
          <w:lang w:val="uk-UA"/>
        </w:rPr>
        <w:t xml:space="preserve">- </w:t>
      </w:r>
      <w:r>
        <w:rPr>
          <w:rFonts w:ascii="Times New Roman" w:hAnsi="Times New Roman" w:cs="Times New Roman"/>
          <w:bCs/>
          <w:lang w:val="en-GB"/>
        </w:rPr>
        <w:t>Caritas</w:t>
      </w:r>
      <w:r w:rsidRPr="008D3DB1">
        <w:rPr>
          <w:rFonts w:ascii="Times New Roman" w:hAnsi="Times New Roman" w:cs="Times New Roman"/>
          <w:bCs/>
          <w:lang w:val="uk-UA"/>
        </w:rPr>
        <w:t xml:space="preserve"> </w:t>
      </w:r>
      <w:r>
        <w:rPr>
          <w:rFonts w:ascii="Times New Roman" w:hAnsi="Times New Roman" w:cs="Times New Roman"/>
          <w:bCs/>
          <w:lang w:val="en-GB"/>
        </w:rPr>
        <w:t>Zaporizhzhia</w:t>
      </w:r>
      <w:r w:rsidRPr="008D3DB1">
        <w:rPr>
          <w:rFonts w:ascii="Times New Roman" w:hAnsi="Times New Roman" w:cs="Times New Roman"/>
          <w:bCs/>
          <w:lang w:val="uk-UA"/>
        </w:rPr>
        <w:t xml:space="preserve">, </w:t>
      </w:r>
      <w:r w:rsidRPr="00F5205C">
        <w:rPr>
          <w:rFonts w:ascii="Times New Roman" w:hAnsi="Times New Roman" w:cs="Times New Roman"/>
          <w:bCs/>
          <w:lang w:val="en-GB"/>
        </w:rPr>
        <w:t>Ukraine</w:t>
      </w:r>
      <w:r w:rsidRPr="008D3DB1">
        <w:rPr>
          <w:rFonts w:ascii="Times New Roman" w:hAnsi="Times New Roman" w:cs="Times New Roman"/>
          <w:bCs/>
          <w:lang w:val="uk-UA"/>
        </w:rPr>
        <w:t xml:space="preserve">, 69095, </w:t>
      </w:r>
      <w:r w:rsidRPr="00F5205C">
        <w:rPr>
          <w:rFonts w:ascii="Times New Roman" w:hAnsi="Times New Roman" w:cs="Times New Roman"/>
          <w:bCs/>
          <w:lang w:val="en-GB"/>
        </w:rPr>
        <w:t>Zaporiz</w:t>
      </w:r>
      <w:r w:rsidRPr="008D3DB1">
        <w:rPr>
          <w:rFonts w:ascii="Times New Roman" w:hAnsi="Times New Roman" w:cs="Times New Roman"/>
          <w:bCs/>
          <w:lang w:val="uk-UA"/>
        </w:rPr>
        <w:t>'</w:t>
      </w:r>
      <w:r w:rsidRPr="00F5205C">
        <w:rPr>
          <w:rFonts w:ascii="Times New Roman" w:hAnsi="Times New Roman" w:cs="Times New Roman"/>
          <w:bCs/>
          <w:lang w:val="en-GB"/>
        </w:rPr>
        <w:t>ka</w:t>
      </w:r>
      <w:r w:rsidRPr="008D3DB1">
        <w:rPr>
          <w:rFonts w:ascii="Times New Roman" w:hAnsi="Times New Roman" w:cs="Times New Roman"/>
          <w:bCs/>
          <w:lang w:val="uk-UA"/>
        </w:rPr>
        <w:t xml:space="preserve"> оЬІ., </w:t>
      </w:r>
      <w:r w:rsidRPr="00F5205C">
        <w:rPr>
          <w:rFonts w:ascii="Times New Roman" w:hAnsi="Times New Roman" w:cs="Times New Roman"/>
          <w:bCs/>
          <w:lang w:val="en-GB"/>
        </w:rPr>
        <w:t>misto</w:t>
      </w:r>
      <w:r w:rsidRPr="008D3DB1">
        <w:rPr>
          <w:rFonts w:ascii="Times New Roman" w:hAnsi="Times New Roman" w:cs="Times New Roman"/>
          <w:bCs/>
          <w:lang w:val="uk-UA"/>
        </w:rPr>
        <w:t xml:space="preserve"> </w:t>
      </w:r>
      <w:r w:rsidRPr="00F5205C">
        <w:rPr>
          <w:rFonts w:ascii="Times New Roman" w:hAnsi="Times New Roman" w:cs="Times New Roman"/>
          <w:bCs/>
          <w:lang w:val="en-GB"/>
        </w:rPr>
        <w:t>Zaporizhzhya</w:t>
      </w:r>
      <w:r w:rsidRPr="008D3DB1">
        <w:rPr>
          <w:rFonts w:ascii="Times New Roman" w:hAnsi="Times New Roman" w:cs="Times New Roman"/>
          <w:bCs/>
          <w:lang w:val="uk-UA"/>
        </w:rPr>
        <w:t xml:space="preserve">, </w:t>
      </w:r>
      <w:r w:rsidRPr="00F5205C">
        <w:rPr>
          <w:rFonts w:ascii="Times New Roman" w:hAnsi="Times New Roman" w:cs="Times New Roman"/>
          <w:bCs/>
          <w:lang w:val="en-GB"/>
        </w:rPr>
        <w:t>Verbova</w:t>
      </w:r>
      <w:r w:rsidRPr="008D3DB1">
        <w:rPr>
          <w:rFonts w:ascii="Times New Roman" w:hAnsi="Times New Roman" w:cs="Times New Roman"/>
          <w:bCs/>
          <w:lang w:val="uk-UA"/>
        </w:rPr>
        <w:t xml:space="preserve"> </w:t>
      </w:r>
      <w:r w:rsidRPr="00F5205C">
        <w:rPr>
          <w:rFonts w:ascii="Times New Roman" w:hAnsi="Times New Roman" w:cs="Times New Roman"/>
          <w:bCs/>
          <w:lang w:val="en-GB"/>
        </w:rPr>
        <w:t>str</w:t>
      </w:r>
      <w:r w:rsidRPr="008D3DB1">
        <w:rPr>
          <w:rFonts w:ascii="Times New Roman" w:hAnsi="Times New Roman" w:cs="Times New Roman"/>
          <w:bCs/>
          <w:lang w:val="uk-UA"/>
        </w:rPr>
        <w:t xml:space="preserve"> .11,</w:t>
      </w:r>
    </w:p>
    <w:p w14:paraId="4DEB4129" w14:textId="1C4B65FD" w:rsidR="00F5205C" w:rsidRPr="008D3DB1" w:rsidRDefault="00F5205C" w:rsidP="008D3DB1">
      <w:pPr>
        <w:pStyle w:val="a5"/>
        <w:autoSpaceDE w:val="0"/>
        <w:autoSpaceDN w:val="0"/>
        <w:adjustRightInd w:val="0"/>
        <w:ind w:left="420"/>
        <w:jc w:val="both"/>
        <w:rPr>
          <w:rFonts w:ascii="Times New Roman" w:hAnsi="Times New Roman" w:cs="Times New Roman"/>
          <w:bCs/>
          <w:lang w:val="sv-SE"/>
        </w:rPr>
      </w:pPr>
      <w:r w:rsidRPr="008D3DB1">
        <w:rPr>
          <w:rFonts w:ascii="Times New Roman" w:hAnsi="Times New Roman" w:cs="Times New Roman"/>
          <w:bCs/>
          <w:lang w:val="sv-SE"/>
        </w:rPr>
        <w:t xml:space="preserve">- Caritas Kramatorsk, Ukraine, 84307, Donets'ka </w:t>
      </w:r>
      <w:r w:rsidRPr="00F5205C">
        <w:rPr>
          <w:rFonts w:ascii="Times New Roman" w:hAnsi="Times New Roman" w:cs="Times New Roman"/>
          <w:bCs/>
          <w:lang w:val="en-GB"/>
        </w:rPr>
        <w:t>оЬІ</w:t>
      </w:r>
      <w:r w:rsidRPr="008D3DB1">
        <w:rPr>
          <w:rFonts w:ascii="Times New Roman" w:hAnsi="Times New Roman" w:cs="Times New Roman"/>
          <w:bCs/>
          <w:lang w:val="sv-SE"/>
        </w:rPr>
        <w:t>., t:ity Kramators'k, AKTYUBINS'KA str. 17,</w:t>
      </w:r>
    </w:p>
    <w:p w14:paraId="20ACFE0E" w14:textId="5D3A090F" w:rsidR="008C1557" w:rsidRDefault="00F5205C" w:rsidP="008C1557">
      <w:pPr>
        <w:autoSpaceDE w:val="0"/>
        <w:autoSpaceDN w:val="0"/>
        <w:adjustRightInd w:val="0"/>
        <w:ind w:firstLine="420"/>
        <w:rPr>
          <w:rFonts w:ascii="Times New Roman" w:hAnsi="Times New Roman" w:cs="Times New Roman"/>
          <w:bCs/>
          <w:sz w:val="22"/>
          <w:szCs w:val="22"/>
          <w:lang w:val="sv-SE" w:eastAsia="en-US"/>
        </w:rPr>
      </w:pPr>
      <w:r w:rsidRPr="008D3DB1">
        <w:rPr>
          <w:rFonts w:ascii="Times New Roman" w:hAnsi="Times New Roman" w:cs="Times New Roman"/>
          <w:bCs/>
          <w:sz w:val="22"/>
          <w:szCs w:val="22"/>
          <w:lang w:val="sv-SE" w:eastAsia="en-US"/>
        </w:rPr>
        <w:t xml:space="preserve">- Caritas Kharkiv, Ukraine, 62458 Kharkivs'ka </w:t>
      </w:r>
      <w:r w:rsidRPr="00F5205C">
        <w:rPr>
          <w:rFonts w:ascii="Times New Roman" w:hAnsi="Times New Roman" w:cs="Times New Roman"/>
          <w:bCs/>
          <w:lang w:val="en-GB"/>
        </w:rPr>
        <w:t>оЬІ</w:t>
      </w:r>
      <w:r w:rsidRPr="008D3DB1">
        <w:rPr>
          <w:rFonts w:ascii="Times New Roman" w:hAnsi="Times New Roman" w:cs="Times New Roman"/>
          <w:bCs/>
          <w:sz w:val="22"/>
          <w:szCs w:val="22"/>
          <w:lang w:val="sv-SE" w:eastAsia="en-US"/>
        </w:rPr>
        <w:t>., Kharkivs'kyy r-n, urban village Pokotylivka, TIMIRYAZYEVA, str. 17</w:t>
      </w:r>
    </w:p>
    <w:p w14:paraId="167A608A" w14:textId="77777777" w:rsidR="008C1557" w:rsidRDefault="008C1557" w:rsidP="008C1557">
      <w:pPr>
        <w:autoSpaceDE w:val="0"/>
        <w:autoSpaceDN w:val="0"/>
        <w:adjustRightInd w:val="0"/>
        <w:ind w:firstLine="420"/>
        <w:rPr>
          <w:rFonts w:ascii="Times New Roman" w:hAnsi="Times New Roman" w:cs="Times New Roman"/>
          <w:bCs/>
          <w:sz w:val="22"/>
          <w:szCs w:val="22"/>
          <w:lang w:val="sv-SE" w:eastAsia="en-US"/>
        </w:rPr>
      </w:pPr>
    </w:p>
    <w:p w14:paraId="52085902" w14:textId="469D6EB5" w:rsidR="009C7E45" w:rsidRPr="009C7E45" w:rsidRDefault="004465DB" w:rsidP="008D3DB1">
      <w:pPr>
        <w:autoSpaceDE w:val="0"/>
        <w:autoSpaceDN w:val="0"/>
        <w:adjustRightInd w:val="0"/>
        <w:rPr>
          <w:rFonts w:ascii="Times New Roman" w:hAnsi="Times New Roman" w:cs="Times New Roman"/>
          <w:b/>
          <w:bCs/>
          <w:lang w:val="en-GB"/>
        </w:rPr>
      </w:pPr>
      <w:r w:rsidRPr="009C7E45">
        <w:rPr>
          <w:rFonts w:ascii="Times New Roman" w:hAnsi="Times New Roman" w:cs="Times New Roman"/>
          <w:b/>
          <w:bCs/>
          <w:u w:val="single"/>
          <w:lang w:val="en-GB"/>
        </w:rPr>
        <w:t>Target group</w:t>
      </w:r>
      <w:r w:rsidRPr="009C7E45">
        <w:rPr>
          <w:rFonts w:ascii="Times New Roman" w:hAnsi="Times New Roman" w:cs="Times New Roman"/>
          <w:b/>
          <w:bCs/>
          <w:lang w:val="en-GB"/>
        </w:rPr>
        <w:t>:</w:t>
      </w:r>
    </w:p>
    <w:p w14:paraId="5E4C5ABF" w14:textId="3BF1260F" w:rsidR="00462831" w:rsidRPr="008D3DB1" w:rsidRDefault="00066C97" w:rsidP="00AF3BF8">
      <w:pPr>
        <w:autoSpaceDE w:val="0"/>
        <w:autoSpaceDN w:val="0"/>
        <w:adjustRightInd w:val="0"/>
        <w:jc w:val="both"/>
        <w:rPr>
          <w:rFonts w:ascii="Times New Roman" w:hAnsi="Times New Roman" w:cs="Times New Roman"/>
          <w:bCs/>
          <w:u w:val="single"/>
          <w:lang w:val="en-US"/>
        </w:rPr>
      </w:pPr>
      <w:r w:rsidRPr="008D3DB1">
        <w:rPr>
          <w:rStyle w:val="fontstyle01"/>
          <w:rFonts w:ascii="Times New Roman" w:hAnsi="Times New Roman" w:cs="Times New Roman"/>
          <w:color w:val="auto"/>
          <w:lang w:val="en-US"/>
        </w:rPr>
        <w:t>The target groups of this project are all vulnerable girls and boys, women and men who are affected</w:t>
      </w:r>
      <w:r w:rsidRPr="008D3DB1">
        <w:rPr>
          <w:rStyle w:val="fontstyle01"/>
          <w:rFonts w:ascii="Times New Roman" w:hAnsi="Times New Roman" w:cs="Times New Roman"/>
          <w:color w:val="auto"/>
          <w:lang w:val="uk-UA"/>
        </w:rPr>
        <w:t xml:space="preserve"> </w:t>
      </w:r>
      <w:r w:rsidRPr="008D3DB1">
        <w:rPr>
          <w:rStyle w:val="fontstyle01"/>
          <w:rFonts w:ascii="Times New Roman" w:hAnsi="Times New Roman" w:cs="Times New Roman"/>
          <w:color w:val="auto"/>
          <w:lang w:val="en-US"/>
        </w:rPr>
        <w:t>by the war in Ukraine; this includes internally displaced persons, returnees, and members of host</w:t>
      </w:r>
      <w:r w:rsidRPr="008D3DB1">
        <w:rPr>
          <w:rStyle w:val="fontstyle01"/>
          <w:rFonts w:ascii="Times New Roman" w:hAnsi="Times New Roman" w:cs="Times New Roman"/>
          <w:color w:val="auto"/>
          <w:lang w:val="uk-UA"/>
        </w:rPr>
        <w:t xml:space="preserve"> </w:t>
      </w:r>
      <w:r w:rsidRPr="008D3DB1">
        <w:rPr>
          <w:rStyle w:val="fontstyle01"/>
          <w:rFonts w:ascii="Times New Roman" w:hAnsi="Times New Roman" w:cs="Times New Roman"/>
          <w:color w:val="auto"/>
          <w:lang w:val="en-US"/>
        </w:rPr>
        <w:t>communities in the targeted areas. All services target the needs for dignified shelter and winter</w:t>
      </w:r>
      <w:r w:rsidRPr="008D3DB1">
        <w:rPr>
          <w:rStyle w:val="fontstyle01"/>
          <w:rFonts w:ascii="Times New Roman" w:hAnsi="Times New Roman" w:cs="Times New Roman"/>
          <w:color w:val="auto"/>
          <w:lang w:val="uk-UA"/>
        </w:rPr>
        <w:t xml:space="preserve"> </w:t>
      </w:r>
      <w:r w:rsidRPr="008D3DB1">
        <w:rPr>
          <w:rStyle w:val="fontstyle01"/>
          <w:rFonts w:ascii="Times New Roman" w:hAnsi="Times New Roman" w:cs="Times New Roman"/>
          <w:color w:val="auto"/>
          <w:lang w:val="en-US"/>
        </w:rPr>
        <w:t>solutions. Therefore, special attention lies on most vulnerable individuals and households which</w:t>
      </w:r>
      <w:r w:rsidRPr="008D3DB1">
        <w:rPr>
          <w:rStyle w:val="fontstyle01"/>
          <w:rFonts w:ascii="Times New Roman" w:hAnsi="Times New Roman" w:cs="Times New Roman"/>
          <w:color w:val="auto"/>
          <w:lang w:val="uk-UA"/>
        </w:rPr>
        <w:t xml:space="preserve"> </w:t>
      </w:r>
      <w:r w:rsidRPr="008D3DB1">
        <w:rPr>
          <w:rStyle w:val="fontstyle01"/>
          <w:rFonts w:ascii="Times New Roman" w:hAnsi="Times New Roman" w:cs="Times New Roman"/>
          <w:color w:val="auto"/>
          <w:lang w:val="en-US"/>
        </w:rPr>
        <w:t>suffered the loss of their homes, or which are in need of house repair. The majority of conflict-affected</w:t>
      </w:r>
      <w:r w:rsidRPr="008D3DB1">
        <w:rPr>
          <w:rStyle w:val="fontstyle01"/>
          <w:rFonts w:ascii="Times New Roman" w:hAnsi="Times New Roman" w:cs="Times New Roman"/>
          <w:color w:val="auto"/>
          <w:lang w:val="uk-UA"/>
        </w:rPr>
        <w:t xml:space="preserve"> </w:t>
      </w:r>
      <w:r w:rsidRPr="008D3DB1">
        <w:rPr>
          <w:rStyle w:val="fontstyle01"/>
          <w:rFonts w:ascii="Times New Roman" w:hAnsi="Times New Roman" w:cs="Times New Roman"/>
          <w:color w:val="auto"/>
          <w:lang w:val="en-US"/>
        </w:rPr>
        <w:t>people used up their resources, which makes it especially challenging to live through the winter.</w:t>
      </w:r>
      <w:r w:rsidRPr="008D3DB1">
        <w:rPr>
          <w:rStyle w:val="fontstyle01"/>
          <w:rFonts w:ascii="Times New Roman" w:hAnsi="Times New Roman" w:cs="Times New Roman"/>
          <w:color w:val="auto"/>
          <w:lang w:val="uk-UA"/>
        </w:rPr>
        <w:t xml:space="preserve"> </w:t>
      </w:r>
      <w:r w:rsidRPr="008D3DB1">
        <w:rPr>
          <w:rStyle w:val="fontstyle01"/>
          <w:rFonts w:ascii="Times New Roman" w:hAnsi="Times New Roman" w:cs="Times New Roman"/>
          <w:color w:val="auto"/>
          <w:lang w:val="en-US"/>
        </w:rPr>
        <w:t>Assistance provided through this intervention will support those, who are not able to afford costs for</w:t>
      </w:r>
      <w:r w:rsidRPr="008D3DB1">
        <w:rPr>
          <w:rStyle w:val="fontstyle01"/>
          <w:rFonts w:ascii="Times New Roman" w:hAnsi="Times New Roman" w:cs="Times New Roman"/>
          <w:color w:val="auto"/>
          <w:lang w:val="uk-UA"/>
        </w:rPr>
        <w:t xml:space="preserve"> </w:t>
      </w:r>
      <w:r w:rsidRPr="008D3DB1">
        <w:rPr>
          <w:rStyle w:val="fontstyle01"/>
          <w:rFonts w:ascii="Times New Roman" w:hAnsi="Times New Roman" w:cs="Times New Roman"/>
          <w:color w:val="auto"/>
          <w:lang w:val="en-US"/>
        </w:rPr>
        <w:t>heating by themselves with in kind or cash assistance.</w:t>
      </w:r>
    </w:p>
    <w:p w14:paraId="15381DEE" w14:textId="77777777" w:rsidR="00066C97" w:rsidRDefault="00066C97" w:rsidP="00462831">
      <w:pPr>
        <w:autoSpaceDE w:val="0"/>
        <w:autoSpaceDN w:val="0"/>
        <w:adjustRightInd w:val="0"/>
        <w:jc w:val="both"/>
        <w:rPr>
          <w:rFonts w:ascii="Times New Roman" w:hAnsi="Times New Roman" w:cs="Times New Roman"/>
          <w:bCs/>
          <w:u w:val="single"/>
          <w:lang w:val="en-US"/>
        </w:rPr>
      </w:pPr>
    </w:p>
    <w:p w14:paraId="086F0535" w14:textId="520B43E2" w:rsidR="004465DB" w:rsidRPr="00462831" w:rsidRDefault="004465DB" w:rsidP="00462831">
      <w:pPr>
        <w:autoSpaceDE w:val="0"/>
        <w:autoSpaceDN w:val="0"/>
        <w:adjustRightInd w:val="0"/>
        <w:jc w:val="both"/>
        <w:rPr>
          <w:rFonts w:ascii="Times New Roman" w:hAnsi="Times New Roman" w:cs="Times New Roman"/>
          <w:bCs/>
          <w:lang w:val="en-GB"/>
        </w:rPr>
      </w:pPr>
      <w:r w:rsidRPr="00462831">
        <w:rPr>
          <w:rFonts w:ascii="Times New Roman" w:hAnsi="Times New Roman" w:cs="Times New Roman"/>
          <w:bCs/>
          <w:u w:val="single"/>
          <w:lang w:val="en-US"/>
        </w:rPr>
        <w:t>Target regions/locations</w:t>
      </w:r>
      <w:r w:rsidRPr="00462831">
        <w:rPr>
          <w:rFonts w:ascii="Times New Roman" w:hAnsi="Times New Roman" w:cs="Times New Roman"/>
          <w:bCs/>
          <w:lang w:val="en-US"/>
        </w:rPr>
        <w:t>:</w:t>
      </w:r>
    </w:p>
    <w:p w14:paraId="1536CC01" w14:textId="6A63AD40" w:rsidR="00A11224" w:rsidRPr="00A33393" w:rsidRDefault="00A33393" w:rsidP="00A11224">
      <w:pPr>
        <w:pStyle w:val="afa"/>
        <w:rPr>
          <w:rFonts w:ascii="Times New Roman" w:hAnsi="Times New Roman" w:cs="Times New Roman"/>
          <w:b/>
          <w:bCs/>
          <w:sz w:val="22"/>
          <w:szCs w:val="22"/>
          <w:lang w:val="en-GB" w:eastAsia="en-US"/>
        </w:rPr>
      </w:pPr>
      <w:r w:rsidRPr="00D52D2E">
        <w:rPr>
          <w:rFonts w:ascii="Times New Roman" w:hAnsi="Times New Roman" w:cs="Times New Roman"/>
          <w:color w:val="000000"/>
          <w:sz w:val="22"/>
          <w:szCs w:val="22"/>
          <w:shd w:val="clear" w:color="auto" w:fill="FFFFFF"/>
          <w:lang w:val="en-US"/>
        </w:rPr>
        <w:t>Kharkiv Zaporizhzhia</w:t>
      </w:r>
      <w:r w:rsidRPr="00D52D2E">
        <w:rPr>
          <w:rFonts w:ascii="Times New Roman" w:hAnsi="Times New Roman" w:cs="Times New Roman"/>
          <w:sz w:val="22"/>
          <w:szCs w:val="22"/>
          <w:lang w:val="en-GB" w:eastAsia="de-AT"/>
        </w:rPr>
        <w:t xml:space="preserve"> </w:t>
      </w:r>
      <w:r w:rsidR="00F479DB">
        <w:rPr>
          <w:rFonts w:ascii="Times New Roman" w:hAnsi="Times New Roman" w:cs="Times New Roman"/>
          <w:sz w:val="22"/>
          <w:szCs w:val="22"/>
          <w:lang w:val="en-GB" w:eastAsia="de-AT"/>
        </w:rPr>
        <w:t>Kramatorsk region</w:t>
      </w:r>
    </w:p>
    <w:p w14:paraId="63FC449B" w14:textId="77777777" w:rsidR="00102167" w:rsidRDefault="00102167" w:rsidP="00102167">
      <w:pPr>
        <w:autoSpaceDE w:val="0"/>
        <w:autoSpaceDN w:val="0"/>
        <w:adjustRightInd w:val="0"/>
        <w:jc w:val="both"/>
        <w:rPr>
          <w:rFonts w:ascii="Times New Roman" w:hAnsi="Times New Roman" w:cs="Times New Roman"/>
          <w:b/>
          <w:bCs/>
          <w:u w:val="single"/>
          <w:lang w:val="en-GB"/>
        </w:rPr>
      </w:pPr>
    </w:p>
    <w:p w14:paraId="4C46CFBA" w14:textId="6B6454EB" w:rsidR="00385537" w:rsidRPr="008D3DB1" w:rsidRDefault="004465DB" w:rsidP="00A327C7">
      <w:pPr>
        <w:autoSpaceDE w:val="0"/>
        <w:autoSpaceDN w:val="0"/>
        <w:adjustRightInd w:val="0"/>
        <w:jc w:val="both"/>
        <w:rPr>
          <w:rFonts w:ascii="Times New Roman" w:hAnsi="Times New Roman" w:cs="Times New Roman"/>
          <w:lang w:val="uk-UA"/>
        </w:rPr>
      </w:pPr>
      <w:r w:rsidRPr="008D3DB1">
        <w:rPr>
          <w:rFonts w:ascii="Times New Roman" w:hAnsi="Times New Roman" w:cs="Times New Roman"/>
          <w:b/>
          <w:bCs/>
          <w:u w:val="single"/>
          <w:lang w:val="en-GB"/>
        </w:rPr>
        <w:t>Project activities</w:t>
      </w:r>
      <w:r w:rsidRPr="008D3DB1">
        <w:rPr>
          <w:rFonts w:ascii="Times New Roman" w:hAnsi="Times New Roman" w:cs="Times New Roman"/>
          <w:b/>
          <w:bCs/>
          <w:lang w:val="en-GB"/>
        </w:rPr>
        <w:t>:</w:t>
      </w:r>
    </w:p>
    <w:p w14:paraId="30001197" w14:textId="77777777" w:rsidR="00A327C7" w:rsidRPr="008D3DB1" w:rsidRDefault="00A327C7" w:rsidP="00A327C7">
      <w:pPr>
        <w:pStyle w:val="a5"/>
        <w:numPr>
          <w:ilvl w:val="0"/>
          <w:numId w:val="15"/>
        </w:numPr>
        <w:autoSpaceDE w:val="0"/>
        <w:autoSpaceDN w:val="0"/>
        <w:adjustRightInd w:val="0"/>
        <w:jc w:val="both"/>
        <w:rPr>
          <w:rFonts w:ascii="Times New Roman" w:hAnsi="Times New Roman" w:cs="Times New Roman"/>
          <w:lang w:val="uk-UA"/>
        </w:rPr>
      </w:pPr>
      <w:r w:rsidRPr="008D3DB1">
        <w:rPr>
          <w:rFonts w:ascii="Times New Roman" w:hAnsi="Times New Roman" w:cs="Times New Roman"/>
          <w:lang w:val="uk-UA"/>
        </w:rPr>
        <w:t>Activity 1.1: To provide solid fuel</w:t>
      </w:r>
    </w:p>
    <w:p w14:paraId="0DAF92F1" w14:textId="77777777" w:rsidR="00A327C7" w:rsidRPr="008D3DB1" w:rsidRDefault="00A327C7" w:rsidP="00A327C7">
      <w:pPr>
        <w:pStyle w:val="a5"/>
        <w:numPr>
          <w:ilvl w:val="0"/>
          <w:numId w:val="15"/>
        </w:numPr>
        <w:autoSpaceDE w:val="0"/>
        <w:autoSpaceDN w:val="0"/>
        <w:adjustRightInd w:val="0"/>
        <w:jc w:val="both"/>
        <w:rPr>
          <w:rFonts w:ascii="Times New Roman" w:hAnsi="Times New Roman" w:cs="Times New Roman"/>
          <w:lang w:val="uk-UA"/>
        </w:rPr>
      </w:pPr>
      <w:r w:rsidRPr="008D3DB1">
        <w:rPr>
          <w:rFonts w:ascii="Times New Roman" w:hAnsi="Times New Roman" w:cs="Times New Roman"/>
          <w:lang w:val="uk-UA"/>
        </w:rPr>
        <w:t>Activity 1.2 To provide light and medium shelter repairs</w:t>
      </w:r>
    </w:p>
    <w:p w14:paraId="23A4ED29" w14:textId="77777777" w:rsidR="00A327C7" w:rsidRPr="008D3DB1" w:rsidRDefault="00A327C7" w:rsidP="00A327C7">
      <w:pPr>
        <w:pStyle w:val="a5"/>
        <w:numPr>
          <w:ilvl w:val="0"/>
          <w:numId w:val="15"/>
        </w:numPr>
        <w:autoSpaceDE w:val="0"/>
        <w:autoSpaceDN w:val="0"/>
        <w:adjustRightInd w:val="0"/>
        <w:jc w:val="both"/>
        <w:rPr>
          <w:rFonts w:ascii="Times New Roman" w:hAnsi="Times New Roman" w:cs="Times New Roman"/>
          <w:lang w:val="uk-UA"/>
        </w:rPr>
      </w:pPr>
      <w:r w:rsidRPr="008D3DB1">
        <w:rPr>
          <w:rFonts w:ascii="Times New Roman" w:hAnsi="Times New Roman" w:cs="Times New Roman"/>
          <w:lang w:val="uk-UA"/>
        </w:rPr>
        <w:t>Activity 1.3 To distribute shelter repair kits</w:t>
      </w:r>
    </w:p>
    <w:p w14:paraId="092B0DEC" w14:textId="77777777" w:rsidR="00A327C7" w:rsidRPr="008D3DB1" w:rsidRDefault="00A327C7" w:rsidP="00A327C7">
      <w:pPr>
        <w:pStyle w:val="a5"/>
        <w:numPr>
          <w:ilvl w:val="0"/>
          <w:numId w:val="15"/>
        </w:numPr>
        <w:autoSpaceDE w:val="0"/>
        <w:autoSpaceDN w:val="0"/>
        <w:adjustRightInd w:val="0"/>
        <w:jc w:val="both"/>
        <w:rPr>
          <w:rFonts w:ascii="Times New Roman" w:hAnsi="Times New Roman" w:cs="Times New Roman"/>
          <w:lang w:val="uk-UA"/>
        </w:rPr>
      </w:pPr>
      <w:r w:rsidRPr="008D3DB1">
        <w:rPr>
          <w:rFonts w:ascii="Times New Roman" w:hAnsi="Times New Roman" w:cs="Times New Roman"/>
          <w:lang w:val="uk-UA"/>
        </w:rPr>
        <w:t>Activity 1.4 To distribute NFI kits</w:t>
      </w:r>
    </w:p>
    <w:p w14:paraId="53C1C9E9" w14:textId="77777777" w:rsidR="00A327C7" w:rsidRPr="008D3DB1" w:rsidRDefault="00A327C7" w:rsidP="00A327C7">
      <w:pPr>
        <w:pStyle w:val="a5"/>
        <w:numPr>
          <w:ilvl w:val="0"/>
          <w:numId w:val="15"/>
        </w:numPr>
        <w:autoSpaceDE w:val="0"/>
        <w:autoSpaceDN w:val="0"/>
        <w:adjustRightInd w:val="0"/>
        <w:jc w:val="both"/>
        <w:rPr>
          <w:rFonts w:ascii="Times New Roman" w:hAnsi="Times New Roman" w:cs="Times New Roman"/>
          <w:lang w:val="uk-UA"/>
        </w:rPr>
      </w:pPr>
      <w:r w:rsidRPr="008D3DB1">
        <w:rPr>
          <w:rFonts w:ascii="Times New Roman" w:hAnsi="Times New Roman" w:cs="Times New Roman"/>
          <w:lang w:val="uk-UA"/>
        </w:rPr>
        <w:t>Activity 1.5 To establish six heating points</w:t>
      </w:r>
    </w:p>
    <w:p w14:paraId="4C6BCBCE" w14:textId="77777777" w:rsidR="00A327C7" w:rsidRPr="008D3DB1" w:rsidRDefault="00A327C7" w:rsidP="00A327C7">
      <w:pPr>
        <w:pStyle w:val="a5"/>
        <w:numPr>
          <w:ilvl w:val="0"/>
          <w:numId w:val="15"/>
        </w:numPr>
        <w:autoSpaceDE w:val="0"/>
        <w:autoSpaceDN w:val="0"/>
        <w:adjustRightInd w:val="0"/>
        <w:jc w:val="both"/>
        <w:rPr>
          <w:rFonts w:ascii="Times New Roman" w:hAnsi="Times New Roman" w:cs="Times New Roman"/>
          <w:lang w:val="uk-UA"/>
        </w:rPr>
      </w:pPr>
      <w:r w:rsidRPr="008D3DB1">
        <w:rPr>
          <w:rFonts w:ascii="Times New Roman" w:hAnsi="Times New Roman" w:cs="Times New Roman"/>
          <w:lang w:val="uk-UA"/>
        </w:rPr>
        <w:t>Activity 1.6 To construct 20 pre-fabricated houses</w:t>
      </w:r>
    </w:p>
    <w:p w14:paraId="23D24AB3" w14:textId="77777777" w:rsidR="00A327C7" w:rsidRPr="00E37AF3" w:rsidRDefault="00A327C7" w:rsidP="00102167">
      <w:pPr>
        <w:pStyle w:val="a5"/>
        <w:numPr>
          <w:ilvl w:val="0"/>
          <w:numId w:val="15"/>
        </w:numPr>
        <w:autoSpaceDE w:val="0"/>
        <w:autoSpaceDN w:val="0"/>
        <w:adjustRightInd w:val="0"/>
        <w:jc w:val="both"/>
        <w:rPr>
          <w:rFonts w:ascii="Times New Roman" w:hAnsi="Times New Roman" w:cs="Times New Roman"/>
          <w:color w:val="FF0000"/>
          <w:lang w:val="uk-UA"/>
        </w:rPr>
      </w:pPr>
    </w:p>
    <w:p w14:paraId="107844CB" w14:textId="2E53BBCA" w:rsidR="004465DB" w:rsidRPr="008D3DB1" w:rsidRDefault="004465DB" w:rsidP="00385537">
      <w:pPr>
        <w:autoSpaceDE w:val="0"/>
        <w:autoSpaceDN w:val="0"/>
        <w:adjustRightInd w:val="0"/>
        <w:jc w:val="both"/>
        <w:rPr>
          <w:rFonts w:ascii="Times New Roman" w:hAnsi="Times New Roman" w:cs="Times New Roman"/>
          <w:b/>
          <w:bCs/>
          <w:u w:val="single"/>
          <w:lang w:val="en-GB"/>
        </w:rPr>
      </w:pPr>
      <w:r w:rsidRPr="008D3DB1">
        <w:rPr>
          <w:rFonts w:ascii="Times New Roman" w:hAnsi="Times New Roman" w:cs="Times New Roman"/>
          <w:b/>
          <w:bCs/>
          <w:u w:val="single"/>
          <w:lang w:val="en-GB"/>
        </w:rPr>
        <w:t>Project results:</w:t>
      </w:r>
    </w:p>
    <w:p w14:paraId="410E3FBD" w14:textId="6515192B" w:rsidR="00196E0E" w:rsidRPr="008D3DB1" w:rsidRDefault="00196E0E" w:rsidP="00551E94">
      <w:pPr>
        <w:pStyle w:val="a5"/>
        <w:autoSpaceDE w:val="0"/>
        <w:autoSpaceDN w:val="0"/>
        <w:adjustRightInd w:val="0"/>
        <w:spacing w:after="120"/>
        <w:ind w:left="420"/>
        <w:contextualSpacing w:val="0"/>
        <w:jc w:val="both"/>
        <w:rPr>
          <w:rStyle w:val="fontstyle01"/>
          <w:rFonts w:ascii="Times New Roman" w:hAnsi="Times New Roman" w:cs="Times New Roman"/>
          <w:bCs/>
          <w:color w:val="auto"/>
          <w:lang w:val="en-GB"/>
        </w:rPr>
      </w:pPr>
      <w:r w:rsidRPr="008D3DB1">
        <w:rPr>
          <w:rStyle w:val="fontstyle01"/>
          <w:rFonts w:ascii="Times New Roman" w:hAnsi="Times New Roman" w:cs="Times New Roman"/>
          <w:color w:val="auto"/>
          <w:lang w:val="en-US" w:eastAsia="de-DE"/>
        </w:rPr>
        <w:t xml:space="preserve">The total number of targeted beneficiaries will be at </w:t>
      </w:r>
      <w:r w:rsidRPr="008D3DB1">
        <w:rPr>
          <w:rStyle w:val="fontstyle01"/>
          <w:rFonts w:ascii="Times New Roman" w:hAnsi="Times New Roman" w:cs="Times New Roman"/>
          <w:color w:val="auto"/>
          <w:shd w:val="clear" w:color="auto" w:fill="FFFFFF" w:themeFill="background1"/>
          <w:lang w:val="en-US" w:eastAsia="de-DE"/>
        </w:rPr>
        <w:t xml:space="preserve">least </w:t>
      </w:r>
      <w:r w:rsidR="00DA5269" w:rsidRPr="008D3DB1">
        <w:rPr>
          <w:rStyle w:val="fontstyle01"/>
          <w:rFonts w:ascii="Times New Roman" w:hAnsi="Times New Roman" w:cs="Times New Roman"/>
          <w:bCs/>
          <w:color w:val="auto"/>
          <w:lang w:val="en-GB"/>
        </w:rPr>
        <w:t>26,160 individuals. It is estimated that 50% are</w:t>
      </w:r>
      <w:r w:rsidR="00E25CF8" w:rsidRPr="008D3DB1">
        <w:rPr>
          <w:rStyle w:val="fontstyle01"/>
          <w:rFonts w:ascii="Times New Roman" w:hAnsi="Times New Roman" w:cs="Times New Roman"/>
          <w:bCs/>
          <w:color w:val="auto"/>
          <w:lang w:val="uk-UA"/>
        </w:rPr>
        <w:t xml:space="preserve"> </w:t>
      </w:r>
      <w:r w:rsidR="00DA5269" w:rsidRPr="008D3DB1">
        <w:rPr>
          <w:rStyle w:val="fontstyle01"/>
          <w:rFonts w:ascii="Times New Roman" w:hAnsi="Times New Roman" w:cs="Times New Roman"/>
          <w:bCs/>
          <w:color w:val="auto"/>
          <w:lang w:val="en-GB"/>
        </w:rPr>
        <w:t>adults and 50% children. Among adults, 70% of beneficiaries are estimated to be female and 30%male. 50% of children are girls and 50% boys.</w:t>
      </w:r>
    </w:p>
    <w:p w14:paraId="7DCD17BC" w14:textId="144D8F4F" w:rsidR="00BC222E" w:rsidRPr="008D3DB1" w:rsidRDefault="00BC222E" w:rsidP="00B3289C">
      <w:pPr>
        <w:pStyle w:val="a5"/>
        <w:autoSpaceDE w:val="0"/>
        <w:autoSpaceDN w:val="0"/>
        <w:adjustRightInd w:val="0"/>
        <w:spacing w:after="0" w:line="240" w:lineRule="auto"/>
        <w:ind w:left="420"/>
        <w:jc w:val="both"/>
        <w:rPr>
          <w:rFonts w:ascii="Times New Roman" w:hAnsi="Times New Roman" w:cs="Times New Roman"/>
          <w:bCs/>
          <w:lang w:val="en-GB"/>
        </w:rPr>
      </w:pPr>
      <w:r w:rsidRPr="008D3DB1">
        <w:rPr>
          <w:rFonts w:ascii="Times New Roman" w:hAnsi="Times New Roman" w:cs="Times New Roman"/>
          <w:bCs/>
          <w:lang w:val="en-GB"/>
        </w:rPr>
        <w:t>Revised:</w:t>
      </w:r>
    </w:p>
    <w:p w14:paraId="4E47554F" w14:textId="24478AAC" w:rsidR="00196E0E" w:rsidRPr="008D3DB1" w:rsidRDefault="00196E0E" w:rsidP="00196E0E">
      <w:pPr>
        <w:pStyle w:val="a5"/>
        <w:autoSpaceDE w:val="0"/>
        <w:autoSpaceDN w:val="0"/>
        <w:adjustRightInd w:val="0"/>
        <w:spacing w:after="0" w:line="240" w:lineRule="auto"/>
        <w:ind w:left="420"/>
        <w:jc w:val="both"/>
        <w:rPr>
          <w:rStyle w:val="fontstyle01"/>
          <w:rFonts w:ascii="Times New Roman" w:hAnsi="Times New Roman" w:cs="Times New Roman"/>
          <w:bCs/>
          <w:color w:val="auto"/>
          <w:lang w:val="uk-UA"/>
        </w:rPr>
      </w:pPr>
      <w:r w:rsidRPr="008D3DB1">
        <w:rPr>
          <w:rStyle w:val="fontstyle01"/>
          <w:rFonts w:ascii="Times New Roman" w:hAnsi="Times New Roman" w:cs="Times New Roman"/>
          <w:color w:val="auto"/>
          <w:lang w:val="en-US" w:eastAsia="de-DE"/>
        </w:rPr>
        <w:t xml:space="preserve">The total number of targeted beneficiaries will be at </w:t>
      </w:r>
      <w:r w:rsidRPr="008D3DB1">
        <w:rPr>
          <w:rStyle w:val="fontstyle01"/>
          <w:rFonts w:ascii="Times New Roman" w:hAnsi="Times New Roman" w:cs="Times New Roman"/>
          <w:color w:val="auto"/>
          <w:shd w:val="clear" w:color="auto" w:fill="FFFFFF" w:themeFill="background1"/>
          <w:lang w:val="en-US" w:eastAsia="de-DE"/>
        </w:rPr>
        <w:t xml:space="preserve">least </w:t>
      </w:r>
      <w:r w:rsidR="000C2A72" w:rsidRPr="008D3DB1">
        <w:rPr>
          <w:rStyle w:val="fontstyle01"/>
          <w:rFonts w:ascii="Times New Roman" w:hAnsi="Times New Roman" w:cs="Times New Roman"/>
          <w:color w:val="auto"/>
          <w:lang w:val="en-US" w:eastAsia="de-DE"/>
        </w:rPr>
        <w:t>17,993</w:t>
      </w:r>
      <w:r w:rsidR="00BD1A55" w:rsidRPr="008D3DB1">
        <w:rPr>
          <w:rStyle w:val="fontstyle01"/>
          <w:rFonts w:ascii="Times New Roman" w:hAnsi="Times New Roman" w:cs="Times New Roman"/>
          <w:color w:val="auto"/>
          <w:lang w:val="en-US" w:eastAsia="de-DE"/>
        </w:rPr>
        <w:t xml:space="preserve"> </w:t>
      </w:r>
      <w:r w:rsidR="00E61F77" w:rsidRPr="007C2F9E">
        <w:rPr>
          <w:rStyle w:val="fontstyle01"/>
          <w:rFonts w:ascii="Times New Roman" w:hAnsi="Times New Roman" w:cs="Times New Roman"/>
          <w:bCs/>
          <w:color w:val="auto"/>
          <w:lang w:val="en-GB"/>
        </w:rPr>
        <w:t>individuals</w:t>
      </w:r>
      <w:r w:rsidR="00863603">
        <w:rPr>
          <w:rStyle w:val="fontstyle01"/>
          <w:rFonts w:ascii="Times New Roman" w:hAnsi="Times New Roman" w:cs="Times New Roman"/>
          <w:color w:val="auto"/>
          <w:lang w:val="en-GB" w:eastAsia="de-DE"/>
        </w:rPr>
        <w:t>.</w:t>
      </w:r>
      <w:r w:rsidR="000C2A72" w:rsidRPr="00E61F77">
        <w:rPr>
          <w:rStyle w:val="fontstyle01"/>
          <w:rFonts w:ascii="Times New Roman" w:hAnsi="Times New Roman" w:cs="Times New Roman"/>
          <w:bCs/>
          <w:color w:val="auto"/>
          <w:lang w:val="en-GB"/>
        </w:rPr>
        <w:t>It is estimated that</w:t>
      </w:r>
      <w:r w:rsidR="00BD1A55" w:rsidRPr="00E61F77">
        <w:rPr>
          <w:rStyle w:val="fontstyle01"/>
          <w:rFonts w:ascii="Times New Roman" w:hAnsi="Times New Roman" w:cs="Times New Roman"/>
          <w:bCs/>
          <w:color w:val="auto"/>
          <w:lang w:val="uk-UA"/>
        </w:rPr>
        <w:t xml:space="preserve"> 80</w:t>
      </w:r>
      <w:r w:rsidR="000C2A72" w:rsidRPr="00E61F77">
        <w:rPr>
          <w:rStyle w:val="fontstyle01"/>
          <w:rFonts w:ascii="Times New Roman" w:hAnsi="Times New Roman" w:cs="Times New Roman"/>
          <w:bCs/>
          <w:color w:val="auto"/>
          <w:lang w:val="en-GB"/>
        </w:rPr>
        <w:t xml:space="preserve"> % are</w:t>
      </w:r>
      <w:r w:rsidR="000C2A72" w:rsidRPr="00E61F77">
        <w:rPr>
          <w:rStyle w:val="fontstyle01"/>
          <w:rFonts w:ascii="Times New Roman" w:hAnsi="Times New Roman" w:cs="Times New Roman"/>
          <w:bCs/>
          <w:color w:val="auto"/>
          <w:lang w:val="uk-UA"/>
        </w:rPr>
        <w:t xml:space="preserve"> </w:t>
      </w:r>
      <w:r w:rsidR="000C2A72" w:rsidRPr="00E61F77">
        <w:rPr>
          <w:rStyle w:val="fontstyle01"/>
          <w:rFonts w:ascii="Times New Roman" w:hAnsi="Times New Roman" w:cs="Times New Roman"/>
          <w:bCs/>
          <w:color w:val="auto"/>
          <w:lang w:val="en-GB"/>
        </w:rPr>
        <w:t xml:space="preserve">adults and </w:t>
      </w:r>
      <w:r w:rsidR="00BD1A55" w:rsidRPr="00E61F77">
        <w:rPr>
          <w:rStyle w:val="fontstyle01"/>
          <w:rFonts w:ascii="Times New Roman" w:hAnsi="Times New Roman" w:cs="Times New Roman"/>
          <w:bCs/>
          <w:color w:val="auto"/>
          <w:lang w:val="uk-UA"/>
        </w:rPr>
        <w:t>20</w:t>
      </w:r>
      <w:r w:rsidR="000C2A72" w:rsidRPr="00E61F77">
        <w:rPr>
          <w:rStyle w:val="fontstyle01"/>
          <w:rFonts w:ascii="Times New Roman" w:hAnsi="Times New Roman" w:cs="Times New Roman"/>
          <w:bCs/>
          <w:color w:val="auto"/>
          <w:lang w:val="en-GB"/>
        </w:rPr>
        <w:t>% children</w:t>
      </w:r>
      <w:r w:rsidR="00BD1A55" w:rsidRPr="00E61F77">
        <w:rPr>
          <w:rStyle w:val="fontstyle01"/>
          <w:rFonts w:ascii="Times New Roman" w:hAnsi="Times New Roman" w:cs="Times New Roman"/>
          <w:bCs/>
          <w:color w:val="auto"/>
          <w:lang w:val="en-GB"/>
        </w:rPr>
        <w:t xml:space="preserve">. Among adults, </w:t>
      </w:r>
      <w:r w:rsidR="00E61F77" w:rsidRPr="00E61F77">
        <w:rPr>
          <w:rStyle w:val="fontstyle01"/>
          <w:rFonts w:ascii="Times New Roman" w:hAnsi="Times New Roman" w:cs="Times New Roman"/>
          <w:bCs/>
          <w:color w:val="auto"/>
          <w:lang w:val="en-GB"/>
        </w:rPr>
        <w:t>52</w:t>
      </w:r>
      <w:r w:rsidR="00BD1A55" w:rsidRPr="00E61F77">
        <w:rPr>
          <w:rStyle w:val="fontstyle01"/>
          <w:rFonts w:ascii="Times New Roman" w:hAnsi="Times New Roman" w:cs="Times New Roman"/>
          <w:bCs/>
          <w:color w:val="auto"/>
          <w:lang w:val="en-GB"/>
        </w:rPr>
        <w:t xml:space="preserve">% of beneficiaries are estimated to be female and </w:t>
      </w:r>
      <w:r w:rsidR="00E61F77" w:rsidRPr="00E61F77">
        <w:rPr>
          <w:rStyle w:val="fontstyle01"/>
          <w:rFonts w:ascii="Times New Roman" w:hAnsi="Times New Roman" w:cs="Times New Roman"/>
          <w:bCs/>
          <w:color w:val="auto"/>
          <w:lang w:val="en-GB"/>
        </w:rPr>
        <w:t>28</w:t>
      </w:r>
      <w:r w:rsidR="00BD1A55" w:rsidRPr="00E61F77">
        <w:rPr>
          <w:rStyle w:val="fontstyle01"/>
          <w:rFonts w:ascii="Times New Roman" w:hAnsi="Times New Roman" w:cs="Times New Roman"/>
          <w:bCs/>
          <w:color w:val="auto"/>
          <w:lang w:val="en-GB"/>
        </w:rPr>
        <w:t xml:space="preserve">%male. </w:t>
      </w:r>
      <w:r w:rsidR="00E61F77" w:rsidRPr="00E61F77">
        <w:rPr>
          <w:rStyle w:val="fontstyle01"/>
          <w:rFonts w:ascii="Times New Roman" w:hAnsi="Times New Roman" w:cs="Times New Roman"/>
          <w:bCs/>
          <w:color w:val="auto"/>
          <w:lang w:val="en-GB"/>
        </w:rPr>
        <w:t>20</w:t>
      </w:r>
      <w:r w:rsidR="00BD1A55" w:rsidRPr="00E61F77">
        <w:rPr>
          <w:rStyle w:val="fontstyle01"/>
          <w:rFonts w:ascii="Times New Roman" w:hAnsi="Times New Roman" w:cs="Times New Roman"/>
          <w:bCs/>
          <w:color w:val="auto"/>
          <w:lang w:val="en-GB"/>
        </w:rPr>
        <w:t xml:space="preserve">% of children </w:t>
      </w:r>
      <w:r w:rsidR="00E61F77" w:rsidRPr="00E61F77">
        <w:rPr>
          <w:rStyle w:val="fontstyle01"/>
          <w:rFonts w:ascii="Times New Roman" w:hAnsi="Times New Roman" w:cs="Times New Roman"/>
          <w:bCs/>
          <w:color w:val="auto"/>
          <w:lang w:val="uk-UA"/>
        </w:rPr>
        <w:t>– 9%</w:t>
      </w:r>
      <w:r w:rsidR="00BD1A55" w:rsidRPr="00E61F77">
        <w:rPr>
          <w:rStyle w:val="fontstyle01"/>
          <w:rFonts w:ascii="Times New Roman" w:hAnsi="Times New Roman" w:cs="Times New Roman"/>
          <w:bCs/>
          <w:color w:val="auto"/>
          <w:lang w:val="en-GB"/>
        </w:rPr>
        <w:t xml:space="preserve"> girls and </w:t>
      </w:r>
      <w:r w:rsidR="00E61F77" w:rsidRPr="00E61F77">
        <w:rPr>
          <w:rStyle w:val="fontstyle01"/>
          <w:rFonts w:ascii="Times New Roman" w:hAnsi="Times New Roman" w:cs="Times New Roman"/>
          <w:bCs/>
          <w:color w:val="auto"/>
          <w:lang w:val="uk-UA"/>
        </w:rPr>
        <w:t xml:space="preserve">11 </w:t>
      </w:r>
      <w:r w:rsidR="00BD1A55" w:rsidRPr="00E61F77">
        <w:rPr>
          <w:rStyle w:val="fontstyle01"/>
          <w:rFonts w:ascii="Times New Roman" w:hAnsi="Times New Roman" w:cs="Times New Roman"/>
          <w:bCs/>
          <w:color w:val="auto"/>
          <w:lang w:val="en-GB"/>
        </w:rPr>
        <w:t>% boys.</w:t>
      </w:r>
    </w:p>
    <w:p w14:paraId="7E7F87E3" w14:textId="77777777" w:rsidR="00BC222E" w:rsidRPr="00E37AF3" w:rsidRDefault="00BC222E" w:rsidP="00B3289C">
      <w:pPr>
        <w:pStyle w:val="a5"/>
        <w:autoSpaceDE w:val="0"/>
        <w:autoSpaceDN w:val="0"/>
        <w:adjustRightInd w:val="0"/>
        <w:spacing w:after="0" w:line="240" w:lineRule="auto"/>
        <w:ind w:left="420"/>
        <w:jc w:val="both"/>
        <w:rPr>
          <w:rFonts w:ascii="Times New Roman" w:hAnsi="Times New Roman" w:cs="Times New Roman"/>
          <w:bCs/>
          <w:color w:val="FF0000"/>
          <w:lang w:val="en-GB"/>
        </w:rPr>
      </w:pPr>
    </w:p>
    <w:p w14:paraId="1F69F88B" w14:textId="77777777" w:rsidR="00B3289C" w:rsidRPr="003F62B2" w:rsidRDefault="00B3289C" w:rsidP="00B3289C">
      <w:pPr>
        <w:pStyle w:val="a5"/>
        <w:autoSpaceDE w:val="0"/>
        <w:autoSpaceDN w:val="0"/>
        <w:adjustRightInd w:val="0"/>
        <w:spacing w:after="0" w:line="240" w:lineRule="auto"/>
        <w:ind w:left="782"/>
        <w:jc w:val="both"/>
        <w:rPr>
          <w:rFonts w:ascii="Times New Roman" w:hAnsi="Times New Roman" w:cs="Times New Roman"/>
          <w:bCs/>
          <w:lang w:val="en-GB"/>
        </w:rPr>
      </w:pPr>
    </w:p>
    <w:p w14:paraId="5B9DCFDC" w14:textId="2749137C" w:rsidR="003F62B2" w:rsidRPr="008D3DB1" w:rsidRDefault="00DD30A2" w:rsidP="000369B2">
      <w:pPr>
        <w:pStyle w:val="a5"/>
        <w:numPr>
          <w:ilvl w:val="0"/>
          <w:numId w:val="15"/>
        </w:numPr>
        <w:jc w:val="both"/>
        <w:rPr>
          <w:lang w:val="en-GB"/>
        </w:rPr>
      </w:pPr>
      <w:r w:rsidRPr="008D3DB1">
        <w:rPr>
          <w:rFonts w:ascii="Times New Roman" w:hAnsi="Times New Roman" w:cs="Times New Roman"/>
          <w:b/>
          <w:bCs/>
          <w:lang w:val="en-GB"/>
        </w:rPr>
        <w:t>Project abstract/summary</w:t>
      </w:r>
      <w:r w:rsidR="004465DB" w:rsidRPr="008D3DB1">
        <w:rPr>
          <w:rFonts w:ascii="Times New Roman" w:hAnsi="Times New Roman" w:cs="Times New Roman"/>
          <w:b/>
          <w:bCs/>
          <w:lang w:val="en-GB"/>
        </w:rPr>
        <w:t>:</w:t>
      </w:r>
      <w:r w:rsidR="00095D29" w:rsidRPr="008D3DB1">
        <w:rPr>
          <w:lang w:val="en-GB"/>
        </w:rPr>
        <w:t xml:space="preserve"> </w:t>
      </w:r>
    </w:p>
    <w:p w14:paraId="5E84299C" w14:textId="2F425A20" w:rsidR="00BB6B31" w:rsidRPr="008D3DB1" w:rsidRDefault="00B73D00" w:rsidP="008D3DB1">
      <w:pPr>
        <w:ind w:left="426"/>
        <w:jc w:val="both"/>
        <w:rPr>
          <w:rStyle w:val="fontstyle01"/>
          <w:rFonts w:ascii="Times New Roman" w:hAnsi="Times New Roman" w:cs="Times New Roman"/>
          <w:bCs/>
          <w:color w:val="auto"/>
          <w:lang w:val="en-GB" w:eastAsia="en-US"/>
        </w:rPr>
      </w:pPr>
      <w:r w:rsidRPr="008D3DB1">
        <w:rPr>
          <w:rStyle w:val="fontstyle01"/>
          <w:rFonts w:ascii="Times New Roman" w:hAnsi="Times New Roman" w:cs="Times New Roman"/>
          <w:bCs/>
          <w:color w:val="auto"/>
          <w:lang w:eastAsia="en-US"/>
        </w:rPr>
        <w:t>The overall objective of this project is to provide heating and winterisation support to families whose homes were damaged during the war and/or do not have access to the remaining communal heating systems. It provides immediate winter assistance and helps families make structural repairs to prepare for the winter of 2023/2024.</w:t>
      </w:r>
      <w:r w:rsidR="00BB6B31" w:rsidRPr="008D3DB1">
        <w:rPr>
          <w:rStyle w:val="fontstyle01"/>
          <w:rFonts w:ascii="Times New Roman" w:hAnsi="Times New Roman" w:cs="Times New Roman"/>
          <w:bCs/>
          <w:color w:val="auto"/>
          <w:lang w:val="en-GB" w:eastAsia="en-US"/>
        </w:rPr>
        <w:t>Most of the project activities are implemented in three conflict-affected regions in Ukraine, Donetsk/ Kramatorsk, Kharkiv, and Zaporizhzhya with possible expansion to Kherson or other front line areas if needed and to Kyiv. The overall objective is “to contribute to life-saving shelter and winterization needs of vulnerable conflicted-affected populations in Ukraine”.</w:t>
      </w:r>
    </w:p>
    <w:p w14:paraId="7BAC08BB" w14:textId="77777777" w:rsidR="00B73D00" w:rsidRDefault="00B73D00" w:rsidP="007D40FF">
      <w:pPr>
        <w:tabs>
          <w:tab w:val="left" w:pos="-284"/>
        </w:tabs>
        <w:ind w:left="-284"/>
        <w:jc w:val="both"/>
        <w:rPr>
          <w:rFonts w:ascii="Times New Roman" w:eastAsia="Times New Roman" w:hAnsi="Times New Roman" w:cs="Times New Roman"/>
          <w:iCs/>
          <w:color w:val="FF0000"/>
          <w:lang w:val="en-GB" w:eastAsia="de-AT"/>
        </w:rPr>
      </w:pPr>
    </w:p>
    <w:p w14:paraId="557C9E8D" w14:textId="77777777" w:rsidR="00B73D00" w:rsidRDefault="00B73D00" w:rsidP="007D40FF">
      <w:pPr>
        <w:tabs>
          <w:tab w:val="left" w:pos="-284"/>
        </w:tabs>
        <w:ind w:left="-284"/>
        <w:jc w:val="both"/>
        <w:rPr>
          <w:rFonts w:ascii="Times New Roman" w:eastAsia="Times New Roman" w:hAnsi="Times New Roman" w:cs="Times New Roman"/>
          <w:iCs/>
          <w:color w:val="FF0000"/>
          <w:lang w:val="en-GB" w:eastAsia="de-AT"/>
        </w:rPr>
      </w:pPr>
    </w:p>
    <w:p w14:paraId="4E987BB7" w14:textId="77777777" w:rsidR="00B73D00" w:rsidRDefault="00B73D00" w:rsidP="007D40FF">
      <w:pPr>
        <w:tabs>
          <w:tab w:val="left" w:pos="-284"/>
        </w:tabs>
        <w:ind w:left="-284"/>
        <w:jc w:val="both"/>
        <w:rPr>
          <w:rFonts w:ascii="Times New Roman" w:eastAsia="Times New Roman" w:hAnsi="Times New Roman" w:cs="Times New Roman"/>
          <w:iCs/>
          <w:color w:val="FF0000"/>
          <w:lang w:val="en-GB" w:eastAsia="de-AT"/>
        </w:rPr>
      </w:pPr>
    </w:p>
    <w:p w14:paraId="36ADC27F" w14:textId="77777777" w:rsidR="00B73D00" w:rsidRDefault="00B73D00" w:rsidP="007D40FF">
      <w:pPr>
        <w:tabs>
          <w:tab w:val="left" w:pos="-284"/>
        </w:tabs>
        <w:ind w:left="-284"/>
        <w:jc w:val="both"/>
        <w:rPr>
          <w:rFonts w:ascii="Times New Roman" w:eastAsia="Times New Roman" w:hAnsi="Times New Roman" w:cs="Times New Roman"/>
          <w:iCs/>
          <w:color w:val="FF0000"/>
          <w:lang w:val="en-GB" w:eastAsia="de-AT"/>
        </w:rPr>
      </w:pPr>
    </w:p>
    <w:p w14:paraId="72BF2ADF" w14:textId="77777777" w:rsidR="00B73D00" w:rsidRDefault="00B73D00" w:rsidP="007D40FF">
      <w:pPr>
        <w:tabs>
          <w:tab w:val="left" w:pos="-284"/>
        </w:tabs>
        <w:ind w:left="-284"/>
        <w:jc w:val="both"/>
        <w:rPr>
          <w:rFonts w:ascii="Times New Roman" w:eastAsia="Times New Roman" w:hAnsi="Times New Roman" w:cs="Times New Roman"/>
          <w:iCs/>
          <w:color w:val="FF0000"/>
          <w:lang w:val="en-GB" w:eastAsia="de-AT"/>
        </w:rPr>
      </w:pPr>
    </w:p>
    <w:p w14:paraId="1E3A547D" w14:textId="77777777" w:rsidR="00B73D00" w:rsidRDefault="00B73D00" w:rsidP="007D40FF">
      <w:pPr>
        <w:tabs>
          <w:tab w:val="left" w:pos="-284"/>
        </w:tabs>
        <w:ind w:left="-284"/>
        <w:jc w:val="both"/>
        <w:rPr>
          <w:rFonts w:ascii="Times New Roman" w:eastAsia="Times New Roman" w:hAnsi="Times New Roman" w:cs="Times New Roman"/>
          <w:iCs/>
          <w:color w:val="FF0000"/>
          <w:lang w:val="en-GB" w:eastAsia="de-AT"/>
        </w:rPr>
      </w:pPr>
    </w:p>
    <w:p w14:paraId="39BDBD4C" w14:textId="77777777" w:rsidR="00B73D00" w:rsidRPr="003F62B2" w:rsidRDefault="00B73D00" w:rsidP="007D40FF">
      <w:pPr>
        <w:tabs>
          <w:tab w:val="left" w:pos="-284"/>
        </w:tabs>
        <w:ind w:left="-284"/>
        <w:jc w:val="both"/>
        <w:rPr>
          <w:rFonts w:ascii="Times New Roman" w:hAnsi="Times New Roman" w:cs="Times New Roman"/>
          <w:bCs/>
          <w:sz w:val="22"/>
          <w:szCs w:val="22"/>
          <w:lang w:val="en-GB"/>
        </w:rPr>
      </w:pPr>
    </w:p>
    <w:p w14:paraId="12575596" w14:textId="0FBD702E" w:rsidR="00430B67" w:rsidRPr="003F62B2" w:rsidRDefault="00430B67" w:rsidP="00EF3497">
      <w:pPr>
        <w:autoSpaceDE w:val="0"/>
        <w:autoSpaceDN w:val="0"/>
        <w:adjustRightInd w:val="0"/>
        <w:jc w:val="both"/>
        <w:rPr>
          <w:rFonts w:ascii="Times New Roman" w:hAnsi="Times New Roman" w:cs="Times New Roman"/>
          <w:b/>
          <w:bCs/>
          <w:sz w:val="22"/>
          <w:szCs w:val="22"/>
          <w:lang w:val="en-GB" w:eastAsia="en-US"/>
        </w:rPr>
      </w:pPr>
      <w:r w:rsidRPr="003F62B2">
        <w:rPr>
          <w:rFonts w:ascii="Times New Roman" w:hAnsi="Times New Roman" w:cs="Times New Roman"/>
          <w:b/>
          <w:bCs/>
          <w:sz w:val="22"/>
          <w:szCs w:val="22"/>
          <w:lang w:val="en-GB" w:eastAsia="en-US"/>
        </w:rPr>
        <w:t>3</w:t>
      </w:r>
      <w:r w:rsidR="00942DAA" w:rsidRPr="003F62B2">
        <w:rPr>
          <w:rFonts w:ascii="Times New Roman" w:hAnsi="Times New Roman" w:cs="Times New Roman"/>
          <w:b/>
          <w:bCs/>
          <w:sz w:val="22"/>
          <w:szCs w:val="22"/>
          <w:lang w:val="en-GB" w:eastAsia="en-US"/>
        </w:rPr>
        <w:t xml:space="preserve">. OBJECTIVES OF THE </w:t>
      </w:r>
      <w:r w:rsidR="008D6B42" w:rsidRPr="003F62B2">
        <w:rPr>
          <w:rFonts w:ascii="Times New Roman" w:hAnsi="Times New Roman" w:cs="Times New Roman"/>
          <w:b/>
          <w:bCs/>
          <w:sz w:val="22"/>
          <w:szCs w:val="22"/>
          <w:lang w:val="en-GB" w:eastAsia="en-US"/>
        </w:rPr>
        <w:t>EXPENDITURE VERIFICATION</w:t>
      </w:r>
    </w:p>
    <w:p w14:paraId="1A4789A0" w14:textId="77777777" w:rsidR="007D40FF" w:rsidRPr="003F62B2" w:rsidRDefault="007D40FF" w:rsidP="00EF3497">
      <w:pPr>
        <w:jc w:val="both"/>
        <w:rPr>
          <w:rFonts w:ascii="Times New Roman" w:hAnsi="Times New Roman" w:cs="Times New Roman"/>
          <w:sz w:val="22"/>
          <w:szCs w:val="22"/>
          <w:lang w:val="en-GB"/>
        </w:rPr>
      </w:pPr>
    </w:p>
    <w:p w14:paraId="7D5B20AE" w14:textId="4577894E" w:rsidR="007C46AC" w:rsidRPr="003F62B2" w:rsidRDefault="007C46AC" w:rsidP="00EF3497">
      <w:pPr>
        <w:jc w:val="both"/>
        <w:rPr>
          <w:rFonts w:ascii="Times New Roman" w:hAnsi="Times New Roman" w:cs="Times New Roman"/>
          <w:sz w:val="22"/>
          <w:szCs w:val="22"/>
          <w:lang w:val="en-GB"/>
        </w:rPr>
      </w:pPr>
      <w:r w:rsidRPr="003F62B2">
        <w:rPr>
          <w:rFonts w:ascii="Times New Roman" w:hAnsi="Times New Roman" w:cs="Times New Roman"/>
          <w:sz w:val="22"/>
          <w:szCs w:val="22"/>
          <w:lang w:val="en-GB"/>
        </w:rPr>
        <w:t xml:space="preserve">The objectives of the </w:t>
      </w:r>
      <w:r w:rsidR="00570C5B" w:rsidRPr="003F62B2">
        <w:rPr>
          <w:rFonts w:ascii="Times New Roman" w:hAnsi="Times New Roman" w:cs="Times New Roman"/>
          <w:sz w:val="22"/>
          <w:szCs w:val="22"/>
          <w:lang w:val="en-GB"/>
        </w:rPr>
        <w:t>expenditure verification</w:t>
      </w:r>
      <w:r w:rsidRPr="003F62B2">
        <w:rPr>
          <w:rFonts w:ascii="Times New Roman" w:hAnsi="Times New Roman" w:cs="Times New Roman"/>
          <w:sz w:val="22"/>
          <w:szCs w:val="22"/>
          <w:lang w:val="en-GB"/>
        </w:rPr>
        <w:t xml:space="preserve"> are:</w:t>
      </w:r>
    </w:p>
    <w:p w14:paraId="15DB486F" w14:textId="77777777" w:rsidR="007D40FF" w:rsidRPr="003F62B2" w:rsidRDefault="007D40FF" w:rsidP="00EF3497">
      <w:pPr>
        <w:jc w:val="both"/>
        <w:rPr>
          <w:rFonts w:ascii="Times New Roman" w:hAnsi="Times New Roman" w:cs="Times New Roman"/>
          <w:sz w:val="22"/>
          <w:szCs w:val="22"/>
          <w:lang w:val="en-GB"/>
        </w:rPr>
      </w:pPr>
    </w:p>
    <w:p w14:paraId="6524BCFE" w14:textId="2DECF38A" w:rsidR="009C39F7" w:rsidRPr="003F62B2" w:rsidRDefault="007C46AC" w:rsidP="00EF5451">
      <w:pPr>
        <w:pStyle w:val="a5"/>
        <w:numPr>
          <w:ilvl w:val="0"/>
          <w:numId w:val="34"/>
        </w:numPr>
        <w:tabs>
          <w:tab w:val="left" w:pos="426"/>
          <w:tab w:val="left" w:pos="3912"/>
          <w:tab w:val="left" w:pos="5216"/>
          <w:tab w:val="left" w:pos="6521"/>
          <w:tab w:val="left" w:pos="7825"/>
        </w:tabs>
        <w:autoSpaceDE w:val="0"/>
        <w:autoSpaceDN w:val="0"/>
        <w:jc w:val="both"/>
        <w:rPr>
          <w:rFonts w:ascii="Times New Roman" w:hAnsi="Times New Roman" w:cs="Times New Roman"/>
          <w:bCs/>
          <w:lang w:val="en-GB"/>
        </w:rPr>
      </w:pPr>
      <w:r w:rsidRPr="003F62B2">
        <w:rPr>
          <w:rFonts w:ascii="Times New Roman" w:hAnsi="Times New Roman" w:cs="Times New Roman"/>
          <w:bCs/>
          <w:lang w:val="en-GB"/>
        </w:rPr>
        <w:t xml:space="preserve">to provide a professional opinion on the quality of processes and accounting practices within the audited organisation and specifically as applied within the project at hand following point 5 (procedures to be performed by the </w:t>
      </w:r>
      <w:r w:rsidR="00C8655B" w:rsidRPr="003F62B2">
        <w:rPr>
          <w:rFonts w:ascii="Times New Roman" w:hAnsi="Times New Roman" w:cs="Times New Roman"/>
          <w:bCs/>
          <w:lang w:val="en-GB"/>
        </w:rPr>
        <w:t>Auditor</w:t>
      </w:r>
      <w:r w:rsidRPr="003F62B2">
        <w:rPr>
          <w:rFonts w:ascii="Times New Roman" w:hAnsi="Times New Roman" w:cs="Times New Roman"/>
          <w:bCs/>
          <w:lang w:val="en-GB"/>
        </w:rPr>
        <w:t>)</w:t>
      </w:r>
    </w:p>
    <w:p w14:paraId="174BB60D" w14:textId="1A67610C" w:rsidR="007D40FF" w:rsidRPr="003F62B2" w:rsidRDefault="007C46AC" w:rsidP="007D40FF">
      <w:pPr>
        <w:pStyle w:val="a5"/>
        <w:numPr>
          <w:ilvl w:val="0"/>
          <w:numId w:val="34"/>
        </w:numPr>
        <w:tabs>
          <w:tab w:val="left" w:pos="426"/>
          <w:tab w:val="left" w:pos="3912"/>
          <w:tab w:val="left" w:pos="5216"/>
          <w:tab w:val="left" w:pos="6521"/>
          <w:tab w:val="left" w:pos="7825"/>
        </w:tabs>
        <w:autoSpaceDE w:val="0"/>
        <w:autoSpaceDN w:val="0"/>
        <w:jc w:val="both"/>
        <w:rPr>
          <w:rFonts w:ascii="Times New Roman" w:hAnsi="Times New Roman" w:cs="Times New Roman"/>
          <w:lang w:val="en-GB"/>
        </w:rPr>
      </w:pPr>
      <w:r w:rsidRPr="003F62B2">
        <w:rPr>
          <w:rFonts w:ascii="Times New Roman" w:hAnsi="Times New Roman" w:cs="Times New Roman"/>
          <w:bCs/>
          <w:lang w:val="en-GB"/>
        </w:rPr>
        <w:t>to independently verify that the project mentioned above has been implemented in compliance with the requirements of the following documents of reference:</w:t>
      </w:r>
    </w:p>
    <w:p w14:paraId="635F93F1" w14:textId="77777777" w:rsidR="007C46AC" w:rsidRPr="003F62B2" w:rsidRDefault="007C46AC" w:rsidP="00EF3497">
      <w:pPr>
        <w:pStyle w:val="Default"/>
        <w:numPr>
          <w:ilvl w:val="0"/>
          <w:numId w:val="14"/>
        </w:numPr>
        <w:ind w:left="782" w:hanging="357"/>
        <w:jc w:val="both"/>
        <w:rPr>
          <w:rFonts w:ascii="Times New Roman" w:hAnsi="Times New Roman" w:cs="Times New Roman"/>
          <w:bCs w:val="0"/>
          <w:iCs w:val="0"/>
          <w:color w:val="auto"/>
          <w:sz w:val="22"/>
          <w:szCs w:val="22"/>
          <w:lang w:val="en-US"/>
        </w:rPr>
      </w:pPr>
      <w:r w:rsidRPr="003F62B2">
        <w:rPr>
          <w:rFonts w:ascii="Times New Roman" w:hAnsi="Times New Roman" w:cs="Times New Roman"/>
          <w:b/>
          <w:iCs w:val="0"/>
          <w:color w:val="auto"/>
          <w:sz w:val="22"/>
          <w:szCs w:val="22"/>
          <w:lang w:val="en-US"/>
        </w:rPr>
        <w:t xml:space="preserve">Legislation: </w:t>
      </w:r>
      <w:r w:rsidRPr="003F62B2">
        <w:rPr>
          <w:rFonts w:ascii="Times New Roman" w:hAnsi="Times New Roman" w:cs="Times New Roman"/>
          <w:bCs w:val="0"/>
          <w:iCs w:val="0"/>
          <w:color w:val="auto"/>
          <w:sz w:val="22"/>
          <w:szCs w:val="22"/>
          <w:lang w:val="en-US"/>
        </w:rPr>
        <w:t>National legislation, with particular attention to:</w:t>
      </w:r>
    </w:p>
    <w:p w14:paraId="64BB5FE3" w14:textId="77777777" w:rsidR="007C46AC" w:rsidRPr="003F62B2" w:rsidRDefault="007C46AC" w:rsidP="00EF3497">
      <w:pPr>
        <w:pStyle w:val="Default"/>
        <w:numPr>
          <w:ilvl w:val="1"/>
          <w:numId w:val="14"/>
        </w:numPr>
        <w:ind w:left="1434" w:hanging="357"/>
        <w:jc w:val="both"/>
        <w:rPr>
          <w:rFonts w:ascii="Times New Roman" w:hAnsi="Times New Roman" w:cs="Times New Roman"/>
          <w:bCs w:val="0"/>
          <w:iCs w:val="0"/>
          <w:color w:val="auto"/>
          <w:sz w:val="22"/>
          <w:szCs w:val="22"/>
          <w:lang w:val="en-US"/>
        </w:rPr>
      </w:pPr>
      <w:r w:rsidRPr="003F62B2">
        <w:rPr>
          <w:rFonts w:ascii="Times New Roman" w:hAnsi="Times New Roman" w:cs="Times New Roman"/>
          <w:bCs w:val="0"/>
          <w:iCs w:val="0"/>
          <w:color w:val="auto"/>
          <w:sz w:val="22"/>
          <w:szCs w:val="22"/>
          <w:lang w:val="en-US"/>
        </w:rPr>
        <w:t xml:space="preserve">Respective social and labour law (including staff and salary regulations). </w:t>
      </w:r>
    </w:p>
    <w:p w14:paraId="3FBDC334" w14:textId="3FB479F8" w:rsidR="007C46AC" w:rsidRPr="003F62B2" w:rsidRDefault="007C46AC" w:rsidP="00EF3497">
      <w:pPr>
        <w:pStyle w:val="Default"/>
        <w:numPr>
          <w:ilvl w:val="1"/>
          <w:numId w:val="14"/>
        </w:numPr>
        <w:ind w:left="1434" w:hanging="357"/>
        <w:jc w:val="both"/>
        <w:rPr>
          <w:rFonts w:ascii="Times New Roman" w:hAnsi="Times New Roman" w:cs="Times New Roman"/>
          <w:bCs w:val="0"/>
          <w:iCs w:val="0"/>
          <w:color w:val="auto"/>
          <w:sz w:val="22"/>
          <w:szCs w:val="22"/>
          <w:lang w:val="en-US"/>
        </w:rPr>
      </w:pPr>
      <w:r w:rsidRPr="003F62B2">
        <w:rPr>
          <w:rFonts w:ascii="Times New Roman" w:hAnsi="Times New Roman" w:cs="Times New Roman"/>
          <w:bCs w:val="0"/>
          <w:iCs w:val="0"/>
          <w:color w:val="auto"/>
          <w:sz w:val="22"/>
          <w:szCs w:val="22"/>
          <w:lang w:val="en-US"/>
        </w:rPr>
        <w:t>Regulations on VAT and other taxes</w:t>
      </w:r>
    </w:p>
    <w:p w14:paraId="63B17D2D" w14:textId="77777777" w:rsidR="009E6FA8" w:rsidRPr="003F62B2" w:rsidRDefault="009E6FA8" w:rsidP="00EF3497">
      <w:pPr>
        <w:pStyle w:val="Default"/>
        <w:numPr>
          <w:ilvl w:val="0"/>
          <w:numId w:val="14"/>
        </w:numPr>
        <w:ind w:left="782" w:hanging="357"/>
        <w:jc w:val="both"/>
        <w:rPr>
          <w:rFonts w:ascii="Times New Roman" w:hAnsi="Times New Roman" w:cs="Times New Roman"/>
          <w:bCs w:val="0"/>
          <w:iCs w:val="0"/>
          <w:color w:val="auto"/>
          <w:sz w:val="22"/>
          <w:szCs w:val="22"/>
          <w:lang w:val="en-US"/>
        </w:rPr>
      </w:pPr>
      <w:r w:rsidRPr="003F62B2">
        <w:rPr>
          <w:rFonts w:ascii="Times New Roman" w:hAnsi="Times New Roman" w:cs="Times New Roman"/>
          <w:b/>
          <w:bCs w:val="0"/>
          <w:iCs w:val="0"/>
          <w:color w:val="auto"/>
          <w:sz w:val="22"/>
          <w:szCs w:val="22"/>
          <w:lang w:val="en-US"/>
        </w:rPr>
        <w:t>International standards</w:t>
      </w:r>
      <w:r w:rsidRPr="003F62B2">
        <w:rPr>
          <w:rFonts w:ascii="Times New Roman" w:hAnsi="Times New Roman" w:cs="Times New Roman"/>
          <w:bCs w:val="0"/>
          <w:iCs w:val="0"/>
          <w:color w:val="auto"/>
          <w:sz w:val="22"/>
          <w:szCs w:val="22"/>
          <w:lang w:val="en-US"/>
        </w:rPr>
        <w:t>:</w:t>
      </w:r>
    </w:p>
    <w:p w14:paraId="2B1C19FD" w14:textId="77777777" w:rsidR="009E6FA8" w:rsidRPr="003F62B2" w:rsidRDefault="009E6FA8" w:rsidP="00EF3497">
      <w:pPr>
        <w:pStyle w:val="Default"/>
        <w:numPr>
          <w:ilvl w:val="1"/>
          <w:numId w:val="14"/>
        </w:numPr>
        <w:ind w:left="1440"/>
        <w:jc w:val="both"/>
        <w:rPr>
          <w:rFonts w:ascii="Times New Roman" w:hAnsi="Times New Roman" w:cs="Times New Roman"/>
          <w:bCs w:val="0"/>
          <w:iCs w:val="0"/>
          <w:color w:val="auto"/>
          <w:sz w:val="22"/>
          <w:szCs w:val="22"/>
          <w:lang w:val="en-US"/>
        </w:rPr>
      </w:pPr>
      <w:r w:rsidRPr="003F62B2">
        <w:rPr>
          <w:rFonts w:ascii="Times New Roman" w:hAnsi="Times New Roman" w:cs="Times New Roman"/>
          <w:bCs w:val="0"/>
          <w:iCs w:val="0"/>
          <w:color w:val="auto"/>
          <w:sz w:val="22"/>
          <w:szCs w:val="22"/>
          <w:lang w:val="en-US"/>
        </w:rPr>
        <w:t xml:space="preserve">ISA - </w:t>
      </w:r>
      <w:r w:rsidRPr="003F62B2">
        <w:rPr>
          <w:rFonts w:ascii="Times New Roman" w:hAnsi="Times New Roman" w:cs="Times New Roman"/>
          <w:bCs w:val="0"/>
          <w:i/>
          <w:color w:val="auto"/>
          <w:sz w:val="22"/>
          <w:szCs w:val="22"/>
          <w:lang w:val="en-US"/>
        </w:rPr>
        <w:t>International Standards on Auditing</w:t>
      </w:r>
    </w:p>
    <w:p w14:paraId="701DD54D" w14:textId="77777777" w:rsidR="009E6FA8" w:rsidRPr="003F62B2" w:rsidRDefault="009E6FA8" w:rsidP="00EF3497">
      <w:pPr>
        <w:pStyle w:val="Default"/>
        <w:numPr>
          <w:ilvl w:val="1"/>
          <w:numId w:val="14"/>
        </w:numPr>
        <w:ind w:left="1440"/>
        <w:jc w:val="both"/>
        <w:rPr>
          <w:rFonts w:ascii="Times New Roman" w:hAnsi="Times New Roman" w:cs="Times New Roman"/>
          <w:bCs w:val="0"/>
          <w:iCs w:val="0"/>
          <w:color w:val="auto"/>
          <w:sz w:val="22"/>
          <w:szCs w:val="22"/>
          <w:lang w:val="en-US"/>
        </w:rPr>
      </w:pPr>
      <w:r w:rsidRPr="003F62B2">
        <w:rPr>
          <w:rFonts w:ascii="Times New Roman" w:hAnsi="Times New Roman" w:cs="Times New Roman"/>
          <w:bCs w:val="0"/>
          <w:iCs w:val="0"/>
          <w:color w:val="auto"/>
          <w:sz w:val="22"/>
          <w:szCs w:val="22"/>
          <w:lang w:val="en-US"/>
        </w:rPr>
        <w:t xml:space="preserve">IFAC </w:t>
      </w:r>
      <w:r w:rsidRPr="003F62B2">
        <w:rPr>
          <w:rFonts w:ascii="Times New Roman" w:hAnsi="Times New Roman" w:cs="Times New Roman"/>
          <w:bCs w:val="0"/>
          <w:i/>
          <w:color w:val="auto"/>
          <w:sz w:val="22"/>
          <w:szCs w:val="22"/>
          <w:lang w:val="en-US"/>
        </w:rPr>
        <w:t>– International Federation of Accountants</w:t>
      </w:r>
    </w:p>
    <w:p w14:paraId="438CD55F" w14:textId="77777777" w:rsidR="009E6FA8" w:rsidRPr="003F62B2" w:rsidRDefault="009E6FA8" w:rsidP="00EF3497">
      <w:pPr>
        <w:pStyle w:val="Default"/>
        <w:numPr>
          <w:ilvl w:val="1"/>
          <w:numId w:val="14"/>
        </w:numPr>
        <w:ind w:left="1440"/>
        <w:jc w:val="both"/>
        <w:rPr>
          <w:rFonts w:ascii="Times New Roman" w:hAnsi="Times New Roman" w:cs="Times New Roman"/>
          <w:bCs w:val="0"/>
          <w:iCs w:val="0"/>
          <w:color w:val="auto"/>
          <w:sz w:val="22"/>
          <w:szCs w:val="22"/>
          <w:lang w:val="en-US"/>
        </w:rPr>
      </w:pPr>
      <w:r w:rsidRPr="003F62B2">
        <w:rPr>
          <w:rFonts w:ascii="Times New Roman" w:hAnsi="Times New Roman" w:cs="Times New Roman"/>
          <w:bCs w:val="0"/>
          <w:iCs w:val="0"/>
          <w:color w:val="auto"/>
          <w:sz w:val="22"/>
          <w:szCs w:val="22"/>
          <w:lang w:val="en-US"/>
        </w:rPr>
        <w:t xml:space="preserve">Relevant standards of the local accounting profession </w:t>
      </w:r>
    </w:p>
    <w:p w14:paraId="09B7F75D" w14:textId="0CB66791" w:rsidR="009E6FA8" w:rsidRPr="003F62B2" w:rsidRDefault="009E6FA8" w:rsidP="00443176">
      <w:pPr>
        <w:pStyle w:val="Default"/>
        <w:numPr>
          <w:ilvl w:val="1"/>
          <w:numId w:val="14"/>
        </w:numPr>
        <w:ind w:left="1434" w:hanging="357"/>
        <w:jc w:val="both"/>
        <w:rPr>
          <w:rFonts w:ascii="Times New Roman" w:hAnsi="Times New Roman" w:cs="Times New Roman"/>
          <w:bCs w:val="0"/>
          <w:iCs w:val="0"/>
          <w:color w:val="auto"/>
          <w:sz w:val="22"/>
          <w:szCs w:val="22"/>
          <w:lang w:val="en-US"/>
        </w:rPr>
      </w:pPr>
      <w:r w:rsidRPr="003F62B2">
        <w:rPr>
          <w:rFonts w:ascii="Times New Roman" w:hAnsi="Times New Roman" w:cs="Times New Roman"/>
          <w:bCs w:val="0"/>
          <w:iCs w:val="0"/>
          <w:color w:val="auto"/>
          <w:sz w:val="22"/>
          <w:szCs w:val="22"/>
          <w:lang w:val="en-US"/>
        </w:rPr>
        <w:t xml:space="preserve">Local legislation on accounting and reporting </w:t>
      </w:r>
    </w:p>
    <w:p w14:paraId="5D8DA3D0" w14:textId="54DD35DC" w:rsidR="00443176" w:rsidRPr="003F62B2" w:rsidRDefault="007C46AC" w:rsidP="00443176">
      <w:pPr>
        <w:pStyle w:val="Default"/>
        <w:numPr>
          <w:ilvl w:val="0"/>
          <w:numId w:val="14"/>
        </w:numPr>
        <w:tabs>
          <w:tab w:val="left" w:pos="1701"/>
        </w:tabs>
        <w:ind w:left="786"/>
        <w:jc w:val="both"/>
        <w:rPr>
          <w:rFonts w:ascii="Times New Roman" w:hAnsi="Times New Roman" w:cs="Times New Roman"/>
          <w:bCs w:val="0"/>
          <w:color w:val="auto"/>
          <w:sz w:val="22"/>
          <w:szCs w:val="22"/>
          <w:lang w:val="en-US"/>
        </w:rPr>
      </w:pPr>
      <w:r w:rsidRPr="003F62B2">
        <w:rPr>
          <w:rFonts w:ascii="Times New Roman" w:hAnsi="Times New Roman" w:cs="Times New Roman"/>
          <w:b/>
          <w:iCs w:val="0"/>
          <w:color w:val="auto"/>
          <w:sz w:val="22"/>
          <w:szCs w:val="22"/>
          <w:lang w:val="en-US"/>
        </w:rPr>
        <w:t>Project:</w:t>
      </w:r>
      <w:r w:rsidRPr="003F62B2">
        <w:rPr>
          <w:rFonts w:ascii="Times New Roman" w:hAnsi="Times New Roman" w:cs="Times New Roman"/>
          <w:b/>
          <w:iCs w:val="0"/>
          <w:color w:val="auto"/>
          <w:sz w:val="22"/>
          <w:szCs w:val="22"/>
          <w:lang w:val="en-US"/>
        </w:rPr>
        <w:tab/>
      </w:r>
      <w:r w:rsidRPr="003F62B2">
        <w:rPr>
          <w:rFonts w:ascii="Times New Roman" w:hAnsi="Times New Roman" w:cs="Times New Roman"/>
          <w:bCs w:val="0"/>
          <w:iCs w:val="0"/>
          <w:color w:val="auto"/>
          <w:sz w:val="22"/>
          <w:szCs w:val="22"/>
          <w:lang w:val="en-US"/>
        </w:rPr>
        <w:t xml:space="preserve">Cooperation agreement relative to the project or to the partner </w:t>
      </w:r>
      <w:r w:rsidR="00DD30A2" w:rsidRPr="003F62B2">
        <w:rPr>
          <w:rFonts w:ascii="Times New Roman" w:hAnsi="Times New Roman" w:cs="Times New Roman"/>
          <w:bCs w:val="0"/>
          <w:iCs w:val="0"/>
          <w:color w:val="auto"/>
          <w:sz w:val="22"/>
          <w:szCs w:val="22"/>
          <w:lang w:val="en-US"/>
        </w:rPr>
        <w:t>organization(s)</w:t>
      </w:r>
      <w:r w:rsidRPr="003F62B2">
        <w:rPr>
          <w:rFonts w:ascii="Times New Roman" w:hAnsi="Times New Roman" w:cs="Times New Roman"/>
          <w:bCs w:val="0"/>
          <w:iCs w:val="0"/>
          <w:color w:val="auto"/>
          <w:sz w:val="22"/>
          <w:szCs w:val="22"/>
          <w:lang w:val="en-US"/>
        </w:rPr>
        <w:t>, Project Documents, Terms of Reference (TOR), Budgets.</w:t>
      </w:r>
    </w:p>
    <w:p w14:paraId="23576DB8" w14:textId="3E437117" w:rsidR="007C46AC" w:rsidRPr="003F62B2" w:rsidRDefault="007C46AC" w:rsidP="00EF3497">
      <w:pPr>
        <w:pStyle w:val="Default"/>
        <w:numPr>
          <w:ilvl w:val="0"/>
          <w:numId w:val="14"/>
        </w:numPr>
        <w:tabs>
          <w:tab w:val="left" w:pos="1701"/>
        </w:tabs>
        <w:ind w:left="786"/>
        <w:jc w:val="both"/>
        <w:rPr>
          <w:rFonts w:ascii="Times New Roman" w:hAnsi="Times New Roman" w:cs="Times New Roman"/>
          <w:bCs w:val="0"/>
          <w:color w:val="auto"/>
          <w:sz w:val="22"/>
          <w:szCs w:val="22"/>
          <w:lang w:val="en-US"/>
        </w:rPr>
      </w:pPr>
      <w:r w:rsidRPr="003F62B2">
        <w:rPr>
          <w:rFonts w:ascii="Times New Roman" w:hAnsi="Times New Roman" w:cs="Times New Roman"/>
          <w:b/>
          <w:color w:val="auto"/>
          <w:sz w:val="22"/>
          <w:szCs w:val="22"/>
          <w:lang w:val="en-US"/>
        </w:rPr>
        <w:t xml:space="preserve">Accounting: </w:t>
      </w:r>
      <w:r w:rsidRPr="003F62B2">
        <w:rPr>
          <w:rFonts w:ascii="Times New Roman" w:hAnsi="Times New Roman" w:cs="Times New Roman"/>
          <w:bCs w:val="0"/>
          <w:color w:val="auto"/>
          <w:sz w:val="22"/>
          <w:szCs w:val="22"/>
          <w:lang w:val="en-US"/>
        </w:rPr>
        <w:t xml:space="preserve">Accounting documents subject to the </w:t>
      </w:r>
      <w:r w:rsidR="00C8655B" w:rsidRPr="003F62B2">
        <w:rPr>
          <w:rFonts w:ascii="Times New Roman" w:hAnsi="Times New Roman" w:cs="Times New Roman"/>
          <w:bCs w:val="0"/>
          <w:color w:val="auto"/>
          <w:sz w:val="22"/>
          <w:szCs w:val="22"/>
          <w:lang w:val="en-US"/>
        </w:rPr>
        <w:t>expenditure verification</w:t>
      </w:r>
      <w:r w:rsidRPr="003F62B2">
        <w:rPr>
          <w:rFonts w:ascii="Times New Roman" w:hAnsi="Times New Roman" w:cs="Times New Roman"/>
          <w:bCs w:val="0"/>
          <w:color w:val="auto"/>
          <w:sz w:val="22"/>
          <w:szCs w:val="22"/>
          <w:lang w:val="en-US"/>
        </w:rPr>
        <w:t>, financial and operational reports concerning the project.</w:t>
      </w:r>
    </w:p>
    <w:p w14:paraId="3C564C28" w14:textId="4D733ECE" w:rsidR="009E6FA8" w:rsidRPr="003F62B2" w:rsidRDefault="009E6FA8" w:rsidP="00EF3497">
      <w:pPr>
        <w:pStyle w:val="Default"/>
        <w:numPr>
          <w:ilvl w:val="0"/>
          <w:numId w:val="14"/>
        </w:numPr>
        <w:tabs>
          <w:tab w:val="left" w:pos="1701"/>
        </w:tabs>
        <w:ind w:left="782" w:hanging="357"/>
        <w:jc w:val="both"/>
        <w:rPr>
          <w:rFonts w:ascii="Times New Roman" w:hAnsi="Times New Roman" w:cs="Times New Roman"/>
          <w:bCs w:val="0"/>
          <w:color w:val="auto"/>
          <w:sz w:val="22"/>
          <w:szCs w:val="22"/>
          <w:lang w:val="en-US"/>
        </w:rPr>
      </w:pPr>
      <w:r w:rsidRPr="003F62B2">
        <w:rPr>
          <w:rFonts w:ascii="Times New Roman" w:hAnsi="Times New Roman" w:cs="Times New Roman"/>
          <w:b/>
          <w:color w:val="auto"/>
          <w:sz w:val="22"/>
          <w:szCs w:val="22"/>
          <w:lang w:val="en-US"/>
        </w:rPr>
        <w:t xml:space="preserve">Auditor: </w:t>
      </w:r>
      <w:r w:rsidRPr="003F62B2">
        <w:rPr>
          <w:rFonts w:ascii="Times New Roman" w:hAnsi="Times New Roman" w:cs="Times New Roman"/>
          <w:color w:val="auto"/>
          <w:sz w:val="22"/>
          <w:szCs w:val="22"/>
          <w:lang w:val="en-US"/>
        </w:rPr>
        <w:t>The present terms of reference and the related mandate for financial audit.</w:t>
      </w:r>
    </w:p>
    <w:p w14:paraId="593D3934" w14:textId="77777777" w:rsidR="009C39F7" w:rsidRPr="003F62B2" w:rsidRDefault="009C39F7" w:rsidP="009C39F7">
      <w:pPr>
        <w:pStyle w:val="Default"/>
        <w:tabs>
          <w:tab w:val="left" w:pos="1701"/>
        </w:tabs>
        <w:jc w:val="both"/>
        <w:rPr>
          <w:rFonts w:ascii="Times New Roman" w:hAnsi="Times New Roman" w:cs="Times New Roman"/>
          <w:bCs w:val="0"/>
          <w:color w:val="auto"/>
          <w:sz w:val="22"/>
          <w:szCs w:val="22"/>
          <w:lang w:val="en-US"/>
        </w:rPr>
      </w:pPr>
    </w:p>
    <w:p w14:paraId="0049CF44" w14:textId="77777777" w:rsidR="003566C2" w:rsidRPr="003F62B2" w:rsidRDefault="004B0E95" w:rsidP="00EF5451">
      <w:pPr>
        <w:numPr>
          <w:ilvl w:val="0"/>
          <w:numId w:val="34"/>
        </w:numPr>
        <w:tabs>
          <w:tab w:val="left" w:pos="426"/>
          <w:tab w:val="left" w:pos="3912"/>
          <w:tab w:val="left" w:pos="5216"/>
          <w:tab w:val="left" w:pos="6521"/>
          <w:tab w:val="left" w:pos="7825"/>
        </w:tabs>
        <w:autoSpaceDE w:val="0"/>
        <w:autoSpaceDN w:val="0"/>
        <w:jc w:val="both"/>
        <w:rPr>
          <w:rFonts w:ascii="Times New Roman" w:hAnsi="Times New Roman" w:cs="Times New Roman"/>
          <w:sz w:val="22"/>
          <w:szCs w:val="22"/>
          <w:lang w:val="en-GB"/>
        </w:rPr>
      </w:pPr>
      <w:r w:rsidRPr="003F62B2">
        <w:rPr>
          <w:rFonts w:ascii="Times New Roman" w:hAnsi="Times New Roman" w:cs="Times New Roman"/>
          <w:sz w:val="22"/>
          <w:szCs w:val="22"/>
          <w:lang w:val="en-GB"/>
        </w:rPr>
        <w:t xml:space="preserve">to assess whether the partner has adequate policies and procedures in place relating to the following matters (those matters are not covered by the audit engagement in accordance with ISA as mentioned above): </w:t>
      </w:r>
    </w:p>
    <w:p w14:paraId="7D94EE2D" w14:textId="77777777" w:rsidR="003566C2" w:rsidRPr="003F62B2" w:rsidRDefault="004B0E95" w:rsidP="00EF5451">
      <w:pPr>
        <w:numPr>
          <w:ilvl w:val="1"/>
          <w:numId w:val="35"/>
        </w:numPr>
        <w:tabs>
          <w:tab w:val="left" w:pos="426"/>
          <w:tab w:val="left" w:pos="3912"/>
          <w:tab w:val="left" w:pos="5216"/>
          <w:tab w:val="left" w:pos="6521"/>
          <w:tab w:val="left" w:pos="7825"/>
        </w:tabs>
        <w:autoSpaceDE w:val="0"/>
        <w:autoSpaceDN w:val="0"/>
        <w:jc w:val="both"/>
        <w:rPr>
          <w:rFonts w:ascii="Times New Roman" w:hAnsi="Times New Roman" w:cs="Times New Roman"/>
          <w:sz w:val="22"/>
          <w:szCs w:val="22"/>
          <w:lang w:val="en-GB"/>
        </w:rPr>
      </w:pPr>
      <w:r w:rsidRPr="003F62B2">
        <w:rPr>
          <w:rFonts w:ascii="Times New Roman" w:hAnsi="Times New Roman" w:cs="Times New Roman"/>
          <w:sz w:val="22"/>
          <w:szCs w:val="22"/>
          <w:lang w:val="en-GB"/>
        </w:rPr>
        <w:t>Existence, adequacy and effectiveness of th</w:t>
      </w:r>
      <w:r w:rsidR="003566C2" w:rsidRPr="003F62B2">
        <w:rPr>
          <w:rFonts w:ascii="Times New Roman" w:hAnsi="Times New Roman" w:cs="Times New Roman"/>
          <w:sz w:val="22"/>
          <w:szCs w:val="22"/>
          <w:lang w:val="en-GB"/>
        </w:rPr>
        <w:t>e Internal Control System (ICS)</w:t>
      </w:r>
    </w:p>
    <w:p w14:paraId="4E900AA7" w14:textId="77777777" w:rsidR="003566C2" w:rsidRPr="003F62B2" w:rsidRDefault="004B0E95" w:rsidP="00EF5451">
      <w:pPr>
        <w:numPr>
          <w:ilvl w:val="1"/>
          <w:numId w:val="35"/>
        </w:numPr>
        <w:tabs>
          <w:tab w:val="left" w:pos="426"/>
          <w:tab w:val="left" w:pos="3912"/>
          <w:tab w:val="left" w:pos="5216"/>
          <w:tab w:val="left" w:pos="6521"/>
          <w:tab w:val="left" w:pos="7825"/>
        </w:tabs>
        <w:autoSpaceDE w:val="0"/>
        <w:autoSpaceDN w:val="0"/>
        <w:jc w:val="both"/>
        <w:rPr>
          <w:rFonts w:ascii="Times New Roman" w:hAnsi="Times New Roman" w:cs="Times New Roman"/>
          <w:sz w:val="22"/>
          <w:szCs w:val="22"/>
          <w:lang w:val="en-GB"/>
        </w:rPr>
      </w:pPr>
      <w:r w:rsidRPr="003F62B2">
        <w:rPr>
          <w:rFonts w:ascii="Times New Roman" w:hAnsi="Times New Roman" w:cs="Times New Roman"/>
          <w:sz w:val="22"/>
          <w:szCs w:val="22"/>
          <w:lang w:val="en-GB"/>
        </w:rPr>
        <w:t>Conformity with the project objectives and adher</w:t>
      </w:r>
      <w:r w:rsidR="003566C2" w:rsidRPr="003F62B2">
        <w:rPr>
          <w:rFonts w:ascii="Times New Roman" w:hAnsi="Times New Roman" w:cs="Times New Roman"/>
          <w:sz w:val="22"/>
          <w:szCs w:val="22"/>
          <w:lang w:val="en-GB"/>
        </w:rPr>
        <w:t>ence to the contract conditions</w:t>
      </w:r>
    </w:p>
    <w:p w14:paraId="7AD6CFA7" w14:textId="17596E9A" w:rsidR="003566C2" w:rsidRPr="003F62B2" w:rsidRDefault="004B0E95" w:rsidP="00EF5451">
      <w:pPr>
        <w:numPr>
          <w:ilvl w:val="1"/>
          <w:numId w:val="35"/>
        </w:numPr>
        <w:tabs>
          <w:tab w:val="left" w:pos="426"/>
          <w:tab w:val="left" w:pos="3912"/>
          <w:tab w:val="left" w:pos="5216"/>
          <w:tab w:val="left" w:pos="6521"/>
          <w:tab w:val="left" w:pos="7825"/>
        </w:tabs>
        <w:autoSpaceDE w:val="0"/>
        <w:autoSpaceDN w:val="0"/>
        <w:jc w:val="both"/>
        <w:rPr>
          <w:rFonts w:ascii="Times New Roman" w:hAnsi="Times New Roman" w:cs="Times New Roman"/>
          <w:sz w:val="22"/>
          <w:szCs w:val="22"/>
          <w:lang w:val="en-GB"/>
        </w:rPr>
      </w:pPr>
      <w:r w:rsidRPr="003F62B2">
        <w:rPr>
          <w:rFonts w:ascii="Times New Roman" w:hAnsi="Times New Roman" w:cs="Times New Roman"/>
          <w:sz w:val="22"/>
          <w:szCs w:val="22"/>
          <w:lang w:val="en-GB"/>
        </w:rPr>
        <w:t>Economical conduct of business and effective use of financial resources</w:t>
      </w:r>
    </w:p>
    <w:p w14:paraId="0B123B3C" w14:textId="5AE0BD9B" w:rsidR="004B0E95" w:rsidRPr="003F62B2" w:rsidRDefault="004B0E95" w:rsidP="00EF5451">
      <w:pPr>
        <w:numPr>
          <w:ilvl w:val="1"/>
          <w:numId w:val="35"/>
        </w:numPr>
        <w:tabs>
          <w:tab w:val="left" w:pos="426"/>
          <w:tab w:val="left" w:pos="3912"/>
          <w:tab w:val="left" w:pos="5216"/>
          <w:tab w:val="left" w:pos="6521"/>
          <w:tab w:val="left" w:pos="7825"/>
        </w:tabs>
        <w:autoSpaceDE w:val="0"/>
        <w:autoSpaceDN w:val="0"/>
        <w:jc w:val="both"/>
        <w:rPr>
          <w:rFonts w:ascii="Times New Roman" w:hAnsi="Times New Roman" w:cs="Times New Roman"/>
          <w:sz w:val="22"/>
          <w:szCs w:val="22"/>
          <w:lang w:val="en-GB"/>
        </w:rPr>
      </w:pPr>
      <w:r w:rsidRPr="003F62B2">
        <w:rPr>
          <w:rFonts w:ascii="Times New Roman" w:hAnsi="Times New Roman" w:cs="Times New Roman"/>
          <w:sz w:val="22"/>
          <w:szCs w:val="22"/>
          <w:lang w:val="en-GB"/>
        </w:rPr>
        <w:t>Existence of and compliance with security measures to prevent double</w:t>
      </w:r>
      <w:r w:rsidR="00FE2248" w:rsidRPr="003F62B2">
        <w:rPr>
          <w:rFonts w:ascii="Times New Roman" w:hAnsi="Times New Roman" w:cs="Times New Roman"/>
          <w:sz w:val="22"/>
          <w:szCs w:val="22"/>
          <w:lang w:val="en-GB"/>
        </w:rPr>
        <w:t xml:space="preserve"> invoicing/double funding</w:t>
      </w:r>
    </w:p>
    <w:p w14:paraId="412ABE2D" w14:textId="77777777" w:rsidR="009C39F7" w:rsidRPr="003F62B2" w:rsidRDefault="009C39F7" w:rsidP="009C39F7">
      <w:pPr>
        <w:tabs>
          <w:tab w:val="left" w:pos="426"/>
          <w:tab w:val="left" w:pos="3912"/>
          <w:tab w:val="left" w:pos="5216"/>
          <w:tab w:val="left" w:pos="6521"/>
          <w:tab w:val="left" w:pos="7825"/>
        </w:tabs>
        <w:autoSpaceDE w:val="0"/>
        <w:autoSpaceDN w:val="0"/>
        <w:jc w:val="both"/>
        <w:rPr>
          <w:rFonts w:ascii="Times New Roman" w:hAnsi="Times New Roman" w:cs="Times New Roman"/>
          <w:sz w:val="22"/>
          <w:szCs w:val="22"/>
          <w:lang w:val="en-GB"/>
        </w:rPr>
      </w:pPr>
    </w:p>
    <w:p w14:paraId="0FCBCE9F" w14:textId="38DAE8C6" w:rsidR="00443176" w:rsidRPr="003F62B2" w:rsidRDefault="004B0E95" w:rsidP="00EF5451">
      <w:pPr>
        <w:pStyle w:val="a5"/>
        <w:numPr>
          <w:ilvl w:val="0"/>
          <w:numId w:val="34"/>
        </w:numPr>
        <w:autoSpaceDE w:val="0"/>
        <w:autoSpaceDN w:val="0"/>
        <w:adjustRightInd w:val="0"/>
        <w:jc w:val="both"/>
        <w:rPr>
          <w:rFonts w:ascii="Times New Roman" w:hAnsi="Times New Roman" w:cs="Times New Roman"/>
          <w:bCs/>
          <w:lang w:val="en-GB"/>
        </w:rPr>
      </w:pPr>
      <w:r w:rsidRPr="003F62B2">
        <w:rPr>
          <w:rFonts w:ascii="Times New Roman" w:hAnsi="Times New Roman" w:cs="Times New Roman"/>
          <w:bCs/>
          <w:lang w:val="en-GB"/>
        </w:rPr>
        <w:t>to provide a professional opinion on the quality of the audited organisation’s financial reporting and its suitability for the requirements of the donors.</w:t>
      </w:r>
    </w:p>
    <w:p w14:paraId="4FFE6744" w14:textId="77777777" w:rsidR="003566C2" w:rsidRPr="003F62B2" w:rsidRDefault="003566C2" w:rsidP="00443176">
      <w:pPr>
        <w:tabs>
          <w:tab w:val="left" w:pos="426"/>
          <w:tab w:val="left" w:pos="3912"/>
          <w:tab w:val="left" w:pos="5216"/>
          <w:tab w:val="left" w:pos="6521"/>
          <w:tab w:val="left" w:pos="7825"/>
        </w:tabs>
        <w:autoSpaceDE w:val="0"/>
        <w:autoSpaceDN w:val="0"/>
        <w:jc w:val="both"/>
        <w:rPr>
          <w:rFonts w:ascii="Times New Roman" w:hAnsi="Times New Roman" w:cs="Times New Roman"/>
          <w:lang w:val="en-GB"/>
        </w:rPr>
      </w:pPr>
    </w:p>
    <w:p w14:paraId="0B859D0E" w14:textId="63AE07E0" w:rsidR="004B0E95" w:rsidRPr="003F62B2" w:rsidRDefault="007C46AC" w:rsidP="00EF3497">
      <w:pPr>
        <w:autoSpaceDE w:val="0"/>
        <w:autoSpaceDN w:val="0"/>
        <w:adjustRightInd w:val="0"/>
        <w:jc w:val="both"/>
        <w:rPr>
          <w:rFonts w:ascii="Times New Roman" w:hAnsi="Times New Roman" w:cs="Times New Roman"/>
          <w:b/>
          <w:bCs/>
          <w:sz w:val="22"/>
          <w:szCs w:val="22"/>
          <w:lang w:val="en-GB" w:eastAsia="en-US"/>
        </w:rPr>
      </w:pPr>
      <w:r w:rsidRPr="003F62B2">
        <w:rPr>
          <w:rFonts w:ascii="Times New Roman" w:hAnsi="Times New Roman" w:cs="Times New Roman"/>
          <w:b/>
          <w:bCs/>
          <w:sz w:val="22"/>
          <w:szCs w:val="22"/>
          <w:lang w:val="en-GB" w:eastAsia="en-US"/>
        </w:rPr>
        <w:t>4</w:t>
      </w:r>
      <w:r w:rsidR="00043020" w:rsidRPr="003F62B2">
        <w:rPr>
          <w:rFonts w:ascii="Times New Roman" w:hAnsi="Times New Roman" w:cs="Times New Roman"/>
          <w:b/>
          <w:bCs/>
          <w:sz w:val="22"/>
          <w:szCs w:val="22"/>
          <w:lang w:val="en-GB" w:eastAsia="en-US"/>
        </w:rPr>
        <w:t xml:space="preserve">. </w:t>
      </w:r>
      <w:r w:rsidR="004B0E95" w:rsidRPr="003F62B2">
        <w:rPr>
          <w:rFonts w:ascii="Times New Roman" w:hAnsi="Times New Roman" w:cs="Times New Roman"/>
          <w:b/>
          <w:bCs/>
          <w:sz w:val="22"/>
          <w:szCs w:val="22"/>
          <w:lang w:val="en-GB" w:eastAsia="en-US"/>
        </w:rPr>
        <w:t>AUDITOR´S MANDATE</w:t>
      </w:r>
    </w:p>
    <w:p w14:paraId="26710AD2" w14:textId="77777777" w:rsidR="00443176" w:rsidRPr="003F62B2" w:rsidRDefault="00443176" w:rsidP="00EF3497">
      <w:pPr>
        <w:autoSpaceDE w:val="0"/>
        <w:autoSpaceDN w:val="0"/>
        <w:adjustRightInd w:val="0"/>
        <w:jc w:val="both"/>
        <w:rPr>
          <w:rFonts w:ascii="Times New Roman" w:hAnsi="Times New Roman" w:cs="Times New Roman"/>
          <w:b/>
          <w:bCs/>
          <w:sz w:val="22"/>
          <w:szCs w:val="22"/>
          <w:lang w:val="en-GB" w:eastAsia="en-US"/>
        </w:rPr>
      </w:pPr>
    </w:p>
    <w:p w14:paraId="1FE6E9F2" w14:textId="59B8EA16" w:rsidR="004B0E95" w:rsidRPr="003F62B2" w:rsidRDefault="004B0E95" w:rsidP="00EF3497">
      <w:pPr>
        <w:autoSpaceDE w:val="0"/>
        <w:autoSpaceDN w:val="0"/>
        <w:adjustRightInd w:val="0"/>
        <w:jc w:val="both"/>
        <w:rPr>
          <w:rFonts w:ascii="Times New Roman" w:hAnsi="Times New Roman" w:cs="Times New Roman"/>
          <w:bCs/>
          <w:sz w:val="22"/>
          <w:szCs w:val="22"/>
          <w:lang w:val="en-GB" w:eastAsia="en-US"/>
        </w:rPr>
      </w:pPr>
      <w:r w:rsidRPr="003F62B2">
        <w:rPr>
          <w:rFonts w:ascii="Times New Roman" w:hAnsi="Times New Roman" w:cs="Times New Roman"/>
          <w:bCs/>
          <w:sz w:val="22"/>
          <w:szCs w:val="22"/>
          <w:lang w:val="en-GB" w:eastAsia="en-US"/>
        </w:rPr>
        <w:t>The financial audit is to be carried out at the project location (administrative offices and/or decentralised sites, if applicable). In performing his/her mandate, the auditor shall:</w:t>
      </w:r>
    </w:p>
    <w:p w14:paraId="25F938FE" w14:textId="77777777" w:rsidR="00443176" w:rsidRPr="003F62B2" w:rsidRDefault="00443176" w:rsidP="00EF3497">
      <w:pPr>
        <w:autoSpaceDE w:val="0"/>
        <w:autoSpaceDN w:val="0"/>
        <w:adjustRightInd w:val="0"/>
        <w:jc w:val="both"/>
        <w:rPr>
          <w:rFonts w:ascii="Times New Roman" w:hAnsi="Times New Roman" w:cs="Times New Roman"/>
          <w:b/>
          <w:bCs/>
          <w:sz w:val="22"/>
          <w:szCs w:val="22"/>
          <w:u w:val="single"/>
          <w:lang w:val="en-GB" w:eastAsia="en-US"/>
        </w:rPr>
      </w:pPr>
    </w:p>
    <w:p w14:paraId="78A9A3CE" w14:textId="77777777" w:rsidR="004B0E95" w:rsidRPr="003F62B2" w:rsidRDefault="004B0E95" w:rsidP="00EF3497">
      <w:pPr>
        <w:numPr>
          <w:ilvl w:val="0"/>
          <w:numId w:val="18"/>
        </w:numPr>
        <w:autoSpaceDE w:val="0"/>
        <w:autoSpaceDN w:val="0"/>
        <w:adjustRightInd w:val="0"/>
        <w:ind w:left="357" w:hanging="357"/>
        <w:contextualSpacing/>
        <w:jc w:val="both"/>
        <w:rPr>
          <w:rFonts w:ascii="Times New Roman" w:hAnsi="Times New Roman" w:cs="Times New Roman"/>
          <w:sz w:val="22"/>
          <w:szCs w:val="22"/>
          <w:lang w:val="en-GB" w:eastAsia="en-US"/>
        </w:rPr>
      </w:pPr>
      <w:r w:rsidRPr="003F62B2">
        <w:rPr>
          <w:rFonts w:ascii="Times New Roman" w:hAnsi="Times New Roman" w:cs="Times New Roman"/>
          <w:sz w:val="22"/>
          <w:szCs w:val="22"/>
          <w:lang w:val="en-GB" w:eastAsia="en-US"/>
        </w:rPr>
        <w:t xml:space="preserve">Verify sound financial management, accuracy and completeness of bookkeeping. </w:t>
      </w:r>
    </w:p>
    <w:p w14:paraId="1EFE0D33" w14:textId="77777777" w:rsidR="004B0E95" w:rsidRPr="003F62B2" w:rsidRDefault="004B0E95" w:rsidP="00EF3497">
      <w:pPr>
        <w:numPr>
          <w:ilvl w:val="0"/>
          <w:numId w:val="18"/>
        </w:numPr>
        <w:autoSpaceDE w:val="0"/>
        <w:autoSpaceDN w:val="0"/>
        <w:adjustRightInd w:val="0"/>
        <w:ind w:left="357" w:hanging="357"/>
        <w:contextualSpacing/>
        <w:jc w:val="both"/>
        <w:rPr>
          <w:rFonts w:ascii="Times New Roman" w:hAnsi="Times New Roman" w:cs="Times New Roman"/>
          <w:sz w:val="22"/>
          <w:szCs w:val="22"/>
          <w:lang w:val="en-GB" w:eastAsia="en-US"/>
        </w:rPr>
      </w:pPr>
      <w:r w:rsidRPr="003F62B2">
        <w:rPr>
          <w:rFonts w:ascii="Times New Roman" w:hAnsi="Times New Roman" w:cs="Times New Roman"/>
          <w:sz w:val="22"/>
          <w:szCs w:val="22"/>
          <w:lang w:val="en-GB" w:eastAsia="en-US"/>
        </w:rPr>
        <w:t>Audit the accounts on the basis of original vouchers.</w:t>
      </w:r>
    </w:p>
    <w:p w14:paraId="134D1EA5" w14:textId="747B23F9" w:rsidR="004B0E95" w:rsidRPr="003F62B2" w:rsidRDefault="004B0E95" w:rsidP="00EF3497">
      <w:pPr>
        <w:numPr>
          <w:ilvl w:val="0"/>
          <w:numId w:val="18"/>
        </w:numPr>
        <w:autoSpaceDE w:val="0"/>
        <w:autoSpaceDN w:val="0"/>
        <w:adjustRightInd w:val="0"/>
        <w:ind w:left="357" w:hanging="357"/>
        <w:contextualSpacing/>
        <w:jc w:val="both"/>
        <w:rPr>
          <w:rFonts w:ascii="Times New Roman" w:hAnsi="Times New Roman" w:cs="Times New Roman"/>
          <w:sz w:val="22"/>
          <w:szCs w:val="22"/>
          <w:lang w:val="en-GB" w:eastAsia="en-US"/>
        </w:rPr>
      </w:pPr>
      <w:r w:rsidRPr="003F62B2">
        <w:rPr>
          <w:rFonts w:ascii="Times New Roman" w:hAnsi="Times New Roman" w:cs="Times New Roman"/>
          <w:sz w:val="22"/>
          <w:szCs w:val="22"/>
          <w:lang w:val="en-GB" w:eastAsia="en-US"/>
        </w:rPr>
        <w:t>perform accurate controls in order to certify the absence of duplication of funding (i.e.: same costs funded by different donors).</w:t>
      </w:r>
    </w:p>
    <w:p w14:paraId="7DB2EBC2" w14:textId="77777777" w:rsidR="004B0E95" w:rsidRPr="003F62B2" w:rsidRDefault="004B0E95" w:rsidP="00EF3497">
      <w:pPr>
        <w:numPr>
          <w:ilvl w:val="0"/>
          <w:numId w:val="18"/>
        </w:numPr>
        <w:autoSpaceDE w:val="0"/>
        <w:autoSpaceDN w:val="0"/>
        <w:adjustRightInd w:val="0"/>
        <w:ind w:left="357" w:hanging="357"/>
        <w:contextualSpacing/>
        <w:jc w:val="both"/>
        <w:rPr>
          <w:rFonts w:ascii="Times New Roman" w:hAnsi="Times New Roman" w:cs="Times New Roman"/>
          <w:sz w:val="22"/>
          <w:szCs w:val="22"/>
          <w:lang w:val="en-GB" w:eastAsia="en-US"/>
        </w:rPr>
      </w:pPr>
      <w:r w:rsidRPr="003F62B2">
        <w:rPr>
          <w:rFonts w:ascii="Times New Roman" w:hAnsi="Times New Roman" w:cs="Times New Roman"/>
          <w:sz w:val="22"/>
          <w:szCs w:val="22"/>
          <w:lang w:val="en-GB" w:eastAsia="en-US"/>
        </w:rPr>
        <w:t>Verify compliance of expenditures with budget items.</w:t>
      </w:r>
    </w:p>
    <w:p w14:paraId="540B5D86" w14:textId="77777777" w:rsidR="004B0E95" w:rsidRPr="003F62B2" w:rsidRDefault="004B0E95" w:rsidP="00EF3497">
      <w:pPr>
        <w:numPr>
          <w:ilvl w:val="0"/>
          <w:numId w:val="18"/>
        </w:numPr>
        <w:autoSpaceDE w:val="0"/>
        <w:autoSpaceDN w:val="0"/>
        <w:adjustRightInd w:val="0"/>
        <w:ind w:left="357" w:hanging="357"/>
        <w:contextualSpacing/>
        <w:jc w:val="both"/>
        <w:rPr>
          <w:rFonts w:ascii="Times New Roman" w:hAnsi="Times New Roman" w:cs="Times New Roman"/>
          <w:sz w:val="22"/>
          <w:szCs w:val="22"/>
          <w:lang w:val="en-GB" w:eastAsia="en-US"/>
        </w:rPr>
      </w:pPr>
      <w:r w:rsidRPr="003F62B2">
        <w:rPr>
          <w:rFonts w:ascii="Times New Roman" w:hAnsi="Times New Roman" w:cs="Times New Roman"/>
          <w:sz w:val="22"/>
          <w:szCs w:val="22"/>
          <w:lang w:val="en-GB" w:eastAsia="en-US"/>
        </w:rPr>
        <w:t>Verify compliance of expenditures with project duration.</w:t>
      </w:r>
    </w:p>
    <w:p w14:paraId="530FB4D2" w14:textId="77777777" w:rsidR="004B0E95" w:rsidRPr="003F62B2" w:rsidRDefault="004B0E95" w:rsidP="00EF3497">
      <w:pPr>
        <w:numPr>
          <w:ilvl w:val="0"/>
          <w:numId w:val="18"/>
        </w:numPr>
        <w:autoSpaceDE w:val="0"/>
        <w:autoSpaceDN w:val="0"/>
        <w:adjustRightInd w:val="0"/>
        <w:ind w:left="357" w:hanging="357"/>
        <w:contextualSpacing/>
        <w:jc w:val="both"/>
        <w:rPr>
          <w:rFonts w:ascii="Times New Roman" w:hAnsi="Times New Roman" w:cs="Times New Roman"/>
          <w:sz w:val="22"/>
          <w:szCs w:val="22"/>
          <w:lang w:val="en-GB" w:eastAsia="en-US"/>
        </w:rPr>
      </w:pPr>
      <w:r w:rsidRPr="003F62B2">
        <w:rPr>
          <w:rFonts w:ascii="Times New Roman" w:hAnsi="Times New Roman" w:cs="Times New Roman"/>
          <w:sz w:val="22"/>
          <w:szCs w:val="22"/>
          <w:lang w:val="en-GB" w:eastAsia="en-US"/>
        </w:rPr>
        <w:t>Verify that there is a clear reconciliation between accounting records, original vouchers and financial data included in the project reports.</w:t>
      </w:r>
    </w:p>
    <w:p w14:paraId="1C98BFA5" w14:textId="77777777" w:rsidR="004B0E95" w:rsidRPr="003F62B2" w:rsidRDefault="004B0E95" w:rsidP="00EF3497">
      <w:pPr>
        <w:numPr>
          <w:ilvl w:val="0"/>
          <w:numId w:val="18"/>
        </w:numPr>
        <w:autoSpaceDE w:val="0"/>
        <w:autoSpaceDN w:val="0"/>
        <w:adjustRightInd w:val="0"/>
        <w:ind w:left="357" w:hanging="357"/>
        <w:contextualSpacing/>
        <w:jc w:val="both"/>
        <w:rPr>
          <w:rFonts w:ascii="Times New Roman" w:hAnsi="Times New Roman" w:cs="Times New Roman"/>
          <w:sz w:val="22"/>
          <w:szCs w:val="22"/>
          <w:lang w:val="en-GB" w:eastAsia="en-US"/>
        </w:rPr>
      </w:pPr>
      <w:r w:rsidRPr="003F62B2">
        <w:rPr>
          <w:rFonts w:ascii="Times New Roman" w:hAnsi="Times New Roman" w:cs="Times New Roman"/>
          <w:sz w:val="22"/>
          <w:szCs w:val="22"/>
          <w:lang w:val="en-GB" w:eastAsia="en-US"/>
        </w:rPr>
        <w:t xml:space="preserve">Verify that the financial reports provide a true picture of the project’s finances. </w:t>
      </w:r>
    </w:p>
    <w:p w14:paraId="2AFCF13D" w14:textId="77777777" w:rsidR="004B0E95" w:rsidRPr="003F62B2" w:rsidRDefault="004B0E95" w:rsidP="00EF3497">
      <w:pPr>
        <w:numPr>
          <w:ilvl w:val="0"/>
          <w:numId w:val="18"/>
        </w:numPr>
        <w:autoSpaceDE w:val="0"/>
        <w:autoSpaceDN w:val="0"/>
        <w:adjustRightInd w:val="0"/>
        <w:ind w:left="357" w:hanging="357"/>
        <w:contextualSpacing/>
        <w:jc w:val="both"/>
        <w:rPr>
          <w:rFonts w:ascii="Times New Roman" w:hAnsi="Times New Roman" w:cs="Times New Roman"/>
          <w:sz w:val="22"/>
          <w:szCs w:val="22"/>
          <w:lang w:val="en-GB" w:eastAsia="en-US"/>
        </w:rPr>
      </w:pPr>
      <w:r w:rsidRPr="003F62B2">
        <w:rPr>
          <w:rFonts w:ascii="Times New Roman" w:hAnsi="Times New Roman" w:cs="Times New Roman"/>
          <w:sz w:val="22"/>
          <w:szCs w:val="22"/>
          <w:lang w:val="en-GB" w:eastAsia="en-US"/>
        </w:rPr>
        <w:t>Provide information on the project revenues, including donor transfers, bank interest and indication of applied exchange rates.</w:t>
      </w:r>
    </w:p>
    <w:p w14:paraId="44BF71E6" w14:textId="77777777" w:rsidR="004B0E95" w:rsidRPr="003F62B2" w:rsidRDefault="004B0E95" w:rsidP="00EF3497">
      <w:pPr>
        <w:numPr>
          <w:ilvl w:val="0"/>
          <w:numId w:val="18"/>
        </w:numPr>
        <w:autoSpaceDE w:val="0"/>
        <w:autoSpaceDN w:val="0"/>
        <w:adjustRightInd w:val="0"/>
        <w:ind w:left="357" w:hanging="357"/>
        <w:contextualSpacing/>
        <w:jc w:val="both"/>
        <w:rPr>
          <w:rFonts w:ascii="Times New Roman" w:hAnsi="Times New Roman" w:cs="Times New Roman"/>
          <w:sz w:val="22"/>
          <w:szCs w:val="22"/>
          <w:lang w:val="en-GB" w:eastAsia="en-US"/>
        </w:rPr>
      </w:pPr>
      <w:r w:rsidRPr="003F62B2">
        <w:rPr>
          <w:rFonts w:ascii="Times New Roman" w:hAnsi="Times New Roman" w:cs="Times New Roman"/>
          <w:sz w:val="22"/>
          <w:szCs w:val="22"/>
          <w:lang w:val="en-GB" w:eastAsia="en-US"/>
        </w:rPr>
        <w:t>Verify proper application of the applicable procurement regulations.</w:t>
      </w:r>
    </w:p>
    <w:p w14:paraId="7F815BFE" w14:textId="77777777" w:rsidR="004B0E95" w:rsidRPr="003F62B2" w:rsidRDefault="004B0E95" w:rsidP="00EF3497">
      <w:pPr>
        <w:numPr>
          <w:ilvl w:val="0"/>
          <w:numId w:val="18"/>
        </w:numPr>
        <w:autoSpaceDE w:val="0"/>
        <w:autoSpaceDN w:val="0"/>
        <w:adjustRightInd w:val="0"/>
        <w:ind w:left="357" w:hanging="357"/>
        <w:contextualSpacing/>
        <w:jc w:val="both"/>
        <w:rPr>
          <w:rFonts w:ascii="Times New Roman" w:hAnsi="Times New Roman" w:cs="Times New Roman"/>
          <w:sz w:val="22"/>
          <w:szCs w:val="22"/>
          <w:lang w:val="en-GB" w:eastAsia="en-US"/>
        </w:rPr>
      </w:pPr>
      <w:r w:rsidRPr="003F62B2">
        <w:rPr>
          <w:rFonts w:ascii="Times New Roman" w:hAnsi="Times New Roman" w:cs="Times New Roman"/>
          <w:sz w:val="22"/>
          <w:szCs w:val="22"/>
          <w:lang w:val="en-GB" w:eastAsia="en-US"/>
        </w:rPr>
        <w:t>Provide information on the treatment of taxes (especially VAT) in the financial reports.</w:t>
      </w:r>
    </w:p>
    <w:p w14:paraId="445E847F" w14:textId="1CD942A5" w:rsidR="00043020" w:rsidRPr="003F62B2" w:rsidRDefault="004B0E95" w:rsidP="00EF3497">
      <w:pPr>
        <w:numPr>
          <w:ilvl w:val="0"/>
          <w:numId w:val="18"/>
        </w:numPr>
        <w:autoSpaceDE w:val="0"/>
        <w:autoSpaceDN w:val="0"/>
        <w:adjustRightInd w:val="0"/>
        <w:ind w:left="357" w:hanging="357"/>
        <w:contextualSpacing/>
        <w:jc w:val="both"/>
        <w:rPr>
          <w:rFonts w:ascii="Times New Roman" w:hAnsi="Times New Roman" w:cs="Times New Roman"/>
          <w:b/>
          <w:sz w:val="22"/>
          <w:szCs w:val="22"/>
          <w:lang w:val="en-GB"/>
        </w:rPr>
      </w:pPr>
      <w:r w:rsidRPr="003F62B2">
        <w:rPr>
          <w:rFonts w:ascii="Times New Roman" w:hAnsi="Times New Roman" w:cs="Times New Roman"/>
          <w:sz w:val="22"/>
          <w:szCs w:val="22"/>
          <w:lang w:val="en-GB" w:eastAsia="en-US"/>
        </w:rPr>
        <w:t>Proof of the existence of all capital assets and investments purchased with the project funds according to the inventory presented (carry out random physical assets verification).</w:t>
      </w:r>
    </w:p>
    <w:p w14:paraId="089DF553" w14:textId="1E874378" w:rsidR="00416D75" w:rsidRPr="003F62B2" w:rsidRDefault="00416D75" w:rsidP="00EF3497">
      <w:pPr>
        <w:pStyle w:val="Default"/>
        <w:jc w:val="both"/>
        <w:rPr>
          <w:rFonts w:ascii="Times New Roman" w:hAnsi="Times New Roman" w:cs="Times New Roman"/>
          <w:color w:val="auto"/>
          <w:sz w:val="22"/>
          <w:szCs w:val="22"/>
          <w:lang w:val="en-GB"/>
        </w:rPr>
      </w:pPr>
    </w:p>
    <w:p w14:paraId="46341C66" w14:textId="77777777" w:rsidR="003566C2" w:rsidRPr="003F62B2" w:rsidRDefault="003566C2" w:rsidP="00EF3497">
      <w:pPr>
        <w:pStyle w:val="Default"/>
        <w:jc w:val="both"/>
        <w:rPr>
          <w:rFonts w:ascii="Times New Roman" w:hAnsi="Times New Roman" w:cs="Times New Roman"/>
          <w:color w:val="auto"/>
          <w:sz w:val="22"/>
          <w:szCs w:val="22"/>
          <w:lang w:val="en-GB"/>
        </w:rPr>
      </w:pPr>
    </w:p>
    <w:p w14:paraId="192E75B6" w14:textId="1EC4CD14" w:rsidR="007C46AC" w:rsidRPr="003F62B2" w:rsidRDefault="007C46AC" w:rsidP="00EF3497">
      <w:pPr>
        <w:autoSpaceDE w:val="0"/>
        <w:autoSpaceDN w:val="0"/>
        <w:adjustRightInd w:val="0"/>
        <w:jc w:val="both"/>
        <w:rPr>
          <w:rFonts w:ascii="Times New Roman" w:hAnsi="Times New Roman" w:cs="Times New Roman"/>
          <w:b/>
          <w:bCs/>
          <w:sz w:val="22"/>
          <w:szCs w:val="22"/>
          <w:lang w:val="en-GB" w:eastAsia="en-US"/>
        </w:rPr>
      </w:pPr>
      <w:r w:rsidRPr="003F62B2">
        <w:rPr>
          <w:rFonts w:ascii="Times New Roman" w:hAnsi="Times New Roman" w:cs="Times New Roman"/>
          <w:b/>
          <w:bCs/>
          <w:sz w:val="22"/>
          <w:szCs w:val="22"/>
          <w:lang w:val="en-GB" w:eastAsia="en-US"/>
        </w:rPr>
        <w:t>5. PROCEDURES to be performed by the AUDITOR</w:t>
      </w:r>
    </w:p>
    <w:p w14:paraId="7EFC2931" w14:textId="77777777" w:rsidR="00443176" w:rsidRPr="003F62B2" w:rsidRDefault="00443176" w:rsidP="00EF3497">
      <w:pPr>
        <w:autoSpaceDE w:val="0"/>
        <w:autoSpaceDN w:val="0"/>
        <w:adjustRightInd w:val="0"/>
        <w:jc w:val="both"/>
        <w:rPr>
          <w:rFonts w:ascii="Times New Roman" w:hAnsi="Times New Roman" w:cs="Times New Roman"/>
          <w:b/>
          <w:bCs/>
          <w:sz w:val="22"/>
          <w:szCs w:val="22"/>
          <w:lang w:val="en-GB" w:eastAsia="en-US"/>
        </w:rPr>
      </w:pPr>
    </w:p>
    <w:p w14:paraId="5F9E1B38" w14:textId="5D6872A8" w:rsidR="00551E94" w:rsidRDefault="00551E94" w:rsidP="00EF3497">
      <w:pPr>
        <w:autoSpaceDE w:val="0"/>
        <w:autoSpaceDN w:val="0"/>
        <w:adjustRightInd w:val="0"/>
        <w:jc w:val="both"/>
        <w:rPr>
          <w:rFonts w:ascii="Times New Roman" w:hAnsi="Times New Roman" w:cs="Times New Roman"/>
          <w:bCs/>
          <w:sz w:val="22"/>
          <w:szCs w:val="22"/>
          <w:lang w:val="en-GB" w:eastAsia="en-US"/>
        </w:rPr>
      </w:pPr>
      <w:r w:rsidRPr="00551E94">
        <w:rPr>
          <w:rFonts w:ascii="Times New Roman" w:hAnsi="Times New Roman" w:cs="Times New Roman"/>
          <w:bCs/>
          <w:sz w:val="22"/>
          <w:szCs w:val="22"/>
          <w:lang w:val="en-GB" w:eastAsia="en-US"/>
        </w:rPr>
        <w:t>The audit methodology and the audit techniques to be used are those in accordance with international auditing standards and following the ISA 800 norm</w:t>
      </w:r>
      <w:bookmarkStart w:id="0" w:name="_GoBack"/>
      <w:bookmarkEnd w:id="0"/>
    </w:p>
    <w:p w14:paraId="0B037B83" w14:textId="77777777" w:rsidR="00551E94" w:rsidRDefault="00551E94" w:rsidP="00EF3497">
      <w:pPr>
        <w:autoSpaceDE w:val="0"/>
        <w:autoSpaceDN w:val="0"/>
        <w:adjustRightInd w:val="0"/>
        <w:jc w:val="both"/>
        <w:rPr>
          <w:rFonts w:ascii="Times New Roman" w:hAnsi="Times New Roman" w:cs="Times New Roman"/>
          <w:bCs/>
          <w:sz w:val="22"/>
          <w:szCs w:val="22"/>
          <w:lang w:val="en-GB" w:eastAsia="en-US"/>
        </w:rPr>
      </w:pPr>
    </w:p>
    <w:p w14:paraId="266679C5" w14:textId="1FDF9684" w:rsidR="007C46AC" w:rsidRPr="003F62B2" w:rsidRDefault="007C46AC" w:rsidP="00EF3497">
      <w:pPr>
        <w:autoSpaceDE w:val="0"/>
        <w:autoSpaceDN w:val="0"/>
        <w:adjustRightInd w:val="0"/>
        <w:jc w:val="both"/>
        <w:rPr>
          <w:rFonts w:ascii="Times New Roman" w:hAnsi="Times New Roman" w:cs="Times New Roman"/>
          <w:bCs/>
          <w:sz w:val="22"/>
          <w:szCs w:val="22"/>
          <w:lang w:val="en-GB" w:eastAsia="en-US"/>
        </w:rPr>
      </w:pPr>
      <w:r w:rsidRPr="003F62B2">
        <w:rPr>
          <w:rFonts w:ascii="Times New Roman" w:hAnsi="Times New Roman" w:cs="Times New Roman"/>
          <w:bCs/>
          <w:sz w:val="22"/>
          <w:szCs w:val="22"/>
          <w:lang w:val="en-GB" w:eastAsia="en-US"/>
        </w:rPr>
        <w:t xml:space="preserve">The auditor verifies </w:t>
      </w:r>
      <w:r w:rsidR="003F23F6" w:rsidRPr="003F62B2">
        <w:rPr>
          <w:rFonts w:ascii="Times New Roman" w:hAnsi="Times New Roman" w:cs="Times New Roman"/>
          <w:bCs/>
          <w:sz w:val="22"/>
          <w:szCs w:val="22"/>
          <w:lang w:val="en-GB" w:eastAsia="en-US"/>
        </w:rPr>
        <w:t xml:space="preserve">based </w:t>
      </w:r>
      <w:r w:rsidRPr="003F62B2">
        <w:rPr>
          <w:rFonts w:ascii="Times New Roman" w:hAnsi="Times New Roman" w:cs="Times New Roman"/>
          <w:bCs/>
          <w:sz w:val="22"/>
          <w:szCs w:val="22"/>
          <w:lang w:val="en-GB" w:eastAsia="en-US"/>
        </w:rPr>
        <w:t>on original documents</w:t>
      </w:r>
      <w:r w:rsidR="003F23F6" w:rsidRPr="003F62B2">
        <w:rPr>
          <w:rFonts w:ascii="Times New Roman" w:hAnsi="Times New Roman" w:cs="Times New Roman"/>
          <w:bCs/>
          <w:sz w:val="22"/>
          <w:szCs w:val="22"/>
          <w:lang w:val="en-GB" w:eastAsia="en-US"/>
        </w:rPr>
        <w:t xml:space="preserve"> that</w:t>
      </w:r>
    </w:p>
    <w:p w14:paraId="69861AC5" w14:textId="77777777" w:rsidR="00443176" w:rsidRPr="003F62B2" w:rsidRDefault="00443176" w:rsidP="00EF3497">
      <w:pPr>
        <w:autoSpaceDE w:val="0"/>
        <w:autoSpaceDN w:val="0"/>
        <w:adjustRightInd w:val="0"/>
        <w:jc w:val="both"/>
        <w:rPr>
          <w:rFonts w:ascii="Times New Roman" w:hAnsi="Times New Roman" w:cs="Times New Roman"/>
          <w:bCs/>
          <w:sz w:val="22"/>
          <w:szCs w:val="22"/>
          <w:lang w:val="en-GB" w:eastAsia="en-US"/>
        </w:rPr>
      </w:pPr>
    </w:p>
    <w:p w14:paraId="4B6EFEB5" w14:textId="03790A6B" w:rsidR="003F23F6" w:rsidRPr="003F62B2" w:rsidRDefault="003F23F6" w:rsidP="00361026">
      <w:pPr>
        <w:pStyle w:val="a5"/>
        <w:numPr>
          <w:ilvl w:val="0"/>
          <w:numId w:val="36"/>
        </w:numPr>
        <w:autoSpaceDE w:val="0"/>
        <w:autoSpaceDN w:val="0"/>
        <w:adjustRightInd w:val="0"/>
        <w:jc w:val="both"/>
        <w:rPr>
          <w:rFonts w:ascii="Times New Roman" w:hAnsi="Times New Roman" w:cs="Times New Roman"/>
          <w:bCs/>
          <w:lang w:val="en-GB"/>
        </w:rPr>
      </w:pPr>
      <w:r w:rsidRPr="003F62B2">
        <w:rPr>
          <w:rFonts w:ascii="Times New Roman" w:hAnsi="Times New Roman" w:cs="Times New Roman"/>
          <w:bCs/>
          <w:lang w:val="en-GB"/>
        </w:rPr>
        <w:t>the project is implemented in accordance with the principles of economy, efficiency and expediency</w:t>
      </w:r>
      <w:r w:rsidR="000A1E1A" w:rsidRPr="003F62B2">
        <w:rPr>
          <w:rFonts w:ascii="Times New Roman" w:hAnsi="Times New Roman" w:cs="Times New Roman"/>
          <w:bCs/>
          <w:lang w:val="en-GB"/>
        </w:rPr>
        <w:t>.</w:t>
      </w:r>
    </w:p>
    <w:p w14:paraId="6CFC2670" w14:textId="07E5D9D9" w:rsidR="003F23F6" w:rsidRPr="008935E7" w:rsidRDefault="003F23F6" w:rsidP="00361026">
      <w:pPr>
        <w:pStyle w:val="a5"/>
        <w:numPr>
          <w:ilvl w:val="0"/>
          <w:numId w:val="36"/>
        </w:numPr>
        <w:autoSpaceDE w:val="0"/>
        <w:autoSpaceDN w:val="0"/>
        <w:adjustRightInd w:val="0"/>
        <w:jc w:val="both"/>
        <w:rPr>
          <w:rFonts w:ascii="Times New Roman" w:hAnsi="Times New Roman" w:cs="Times New Roman"/>
          <w:bCs/>
          <w:lang w:val="en-GB"/>
        </w:rPr>
      </w:pPr>
      <w:r w:rsidRPr="009C0D4F">
        <w:rPr>
          <w:rFonts w:ascii="Times New Roman" w:hAnsi="Times New Roman" w:cs="Times New Roman"/>
          <w:bCs/>
          <w:lang w:val="en-GB"/>
        </w:rPr>
        <w:t xml:space="preserve">proper book-keeping and sound financial management have been maintained by the </w:t>
      </w:r>
      <w:r w:rsidR="00C35D5D" w:rsidRPr="009C0D4F">
        <w:rPr>
          <w:rFonts w:ascii="Times New Roman" w:hAnsi="Times New Roman" w:cs="Times New Roman"/>
          <w:bCs/>
          <w:lang w:val="en-GB"/>
        </w:rPr>
        <w:t>Implementing Partner</w:t>
      </w:r>
      <w:r w:rsidRPr="009C0D4F">
        <w:rPr>
          <w:rFonts w:ascii="Times New Roman" w:hAnsi="Times New Roman" w:cs="Times New Roman"/>
          <w:bCs/>
          <w:lang w:val="en-GB"/>
        </w:rPr>
        <w:t>, the related expenditure p</w:t>
      </w:r>
      <w:r w:rsidR="000A1E1A" w:rsidRPr="009C0D4F">
        <w:rPr>
          <w:rFonts w:ascii="Times New Roman" w:hAnsi="Times New Roman" w:cs="Times New Roman"/>
          <w:bCs/>
          <w:lang w:val="en-GB"/>
        </w:rPr>
        <w:t>ractices are correct.</w:t>
      </w:r>
      <w:r w:rsidRPr="009C0D4F">
        <w:rPr>
          <w:rFonts w:ascii="Times New Roman" w:hAnsi="Times New Roman" w:cs="Times New Roman"/>
          <w:bCs/>
          <w:lang w:val="en-GB"/>
        </w:rPr>
        <w:t xml:space="preserve"> Generally Accepted Acc</w:t>
      </w:r>
      <w:r w:rsidR="000A1E1A" w:rsidRPr="009C0D4F">
        <w:rPr>
          <w:rFonts w:ascii="Times New Roman" w:hAnsi="Times New Roman" w:cs="Times New Roman"/>
          <w:bCs/>
          <w:lang w:val="en-GB"/>
        </w:rPr>
        <w:t>ounting Standards have been met.</w:t>
      </w:r>
    </w:p>
    <w:p w14:paraId="2257C777" w14:textId="77777777" w:rsidR="0034394A" w:rsidRPr="009C0D4F" w:rsidRDefault="0034394A" w:rsidP="0034394A">
      <w:pPr>
        <w:pStyle w:val="a5"/>
        <w:numPr>
          <w:ilvl w:val="0"/>
          <w:numId w:val="36"/>
        </w:numPr>
        <w:autoSpaceDE w:val="0"/>
        <w:autoSpaceDN w:val="0"/>
        <w:adjustRightInd w:val="0"/>
        <w:jc w:val="both"/>
        <w:rPr>
          <w:rFonts w:ascii="Times New Roman" w:hAnsi="Times New Roman" w:cs="Times New Roman"/>
          <w:bCs/>
          <w:lang w:val="en-GB"/>
        </w:rPr>
      </w:pPr>
      <w:r w:rsidRPr="009C0D4F">
        <w:rPr>
          <w:rFonts w:ascii="Times New Roman" w:hAnsi="Times New Roman" w:cs="Times New Roman"/>
          <w:bCs/>
          <w:lang w:val="en-GB"/>
        </w:rPr>
        <w:t xml:space="preserve">the project funds have been used in conformity with the Cooperation Agreement and its annexes, in particular: </w:t>
      </w:r>
    </w:p>
    <w:p w14:paraId="1C8BE265" w14:textId="77777777" w:rsidR="0034394A" w:rsidRPr="009C0D4F" w:rsidRDefault="0034394A" w:rsidP="0034394A">
      <w:pPr>
        <w:pStyle w:val="a5"/>
        <w:numPr>
          <w:ilvl w:val="1"/>
          <w:numId w:val="32"/>
        </w:numPr>
        <w:autoSpaceDE w:val="0"/>
        <w:autoSpaceDN w:val="0"/>
        <w:adjustRightInd w:val="0"/>
        <w:jc w:val="both"/>
        <w:rPr>
          <w:rFonts w:ascii="Times New Roman" w:hAnsi="Times New Roman" w:cs="Times New Roman"/>
          <w:bCs/>
          <w:lang w:val="en-GB"/>
        </w:rPr>
      </w:pPr>
      <w:r w:rsidRPr="009C0D4F">
        <w:rPr>
          <w:rFonts w:ascii="Times New Roman" w:hAnsi="Times New Roman" w:cs="Times New Roman"/>
          <w:bCs/>
          <w:lang w:val="en-GB"/>
        </w:rPr>
        <w:t>the project funds were spent exclusively for project related expenses and solely for the purpose intended.</w:t>
      </w:r>
    </w:p>
    <w:p w14:paraId="3D78FF14" w14:textId="77777777" w:rsidR="0034394A" w:rsidRPr="009C0D4F" w:rsidRDefault="0034394A" w:rsidP="0034394A">
      <w:pPr>
        <w:pStyle w:val="a5"/>
        <w:numPr>
          <w:ilvl w:val="1"/>
          <w:numId w:val="32"/>
        </w:numPr>
        <w:autoSpaceDE w:val="0"/>
        <w:autoSpaceDN w:val="0"/>
        <w:adjustRightInd w:val="0"/>
        <w:jc w:val="both"/>
        <w:rPr>
          <w:rFonts w:ascii="Times New Roman" w:hAnsi="Times New Roman" w:cs="Times New Roman"/>
          <w:bCs/>
          <w:lang w:val="en-GB"/>
        </w:rPr>
      </w:pPr>
      <w:r w:rsidRPr="009C0D4F">
        <w:rPr>
          <w:rFonts w:ascii="Times New Roman" w:hAnsi="Times New Roman" w:cs="Times New Roman"/>
          <w:bCs/>
          <w:lang w:val="en-GB"/>
        </w:rPr>
        <w:t>costs have been incurred during the implementation period.</w:t>
      </w:r>
    </w:p>
    <w:p w14:paraId="17E310C2" w14:textId="4FD113F4" w:rsidR="0034394A" w:rsidRPr="009C0D4F" w:rsidRDefault="0034394A" w:rsidP="009C0D4F">
      <w:pPr>
        <w:pStyle w:val="a5"/>
        <w:numPr>
          <w:ilvl w:val="1"/>
          <w:numId w:val="32"/>
        </w:numPr>
        <w:autoSpaceDE w:val="0"/>
        <w:autoSpaceDN w:val="0"/>
        <w:adjustRightInd w:val="0"/>
        <w:jc w:val="both"/>
        <w:rPr>
          <w:rFonts w:ascii="Times New Roman" w:hAnsi="Times New Roman" w:cs="Times New Roman"/>
          <w:bCs/>
          <w:lang w:val="en-GB"/>
        </w:rPr>
      </w:pPr>
      <w:r w:rsidRPr="009C0D4F">
        <w:rPr>
          <w:rFonts w:ascii="Times New Roman" w:hAnsi="Times New Roman" w:cs="Times New Roman"/>
          <w:bCs/>
          <w:lang w:val="en-GB"/>
        </w:rPr>
        <w:t>costs meet the eligibility criteria stipulated in the Cooperation Agreement and its annexes.</w:t>
      </w:r>
    </w:p>
    <w:p w14:paraId="38EC674F" w14:textId="17774A58" w:rsidR="003F23F6" w:rsidRPr="003F62B2" w:rsidRDefault="003F23F6" w:rsidP="00361026">
      <w:pPr>
        <w:pStyle w:val="a5"/>
        <w:numPr>
          <w:ilvl w:val="0"/>
          <w:numId w:val="36"/>
        </w:numPr>
        <w:autoSpaceDE w:val="0"/>
        <w:autoSpaceDN w:val="0"/>
        <w:adjustRightInd w:val="0"/>
        <w:jc w:val="both"/>
        <w:rPr>
          <w:rFonts w:ascii="Times New Roman" w:hAnsi="Times New Roman" w:cs="Times New Roman"/>
          <w:bCs/>
          <w:lang w:val="en-GB"/>
        </w:rPr>
      </w:pPr>
      <w:r w:rsidRPr="003F62B2">
        <w:rPr>
          <w:rFonts w:ascii="Times New Roman" w:hAnsi="Times New Roman" w:cs="Times New Roman"/>
          <w:bCs/>
          <w:lang w:val="en-GB"/>
        </w:rPr>
        <w:t xml:space="preserve">the financial report presented by the </w:t>
      </w:r>
      <w:r w:rsidR="003566C2" w:rsidRPr="003F62B2">
        <w:rPr>
          <w:rFonts w:ascii="Times New Roman" w:hAnsi="Times New Roman" w:cs="Times New Roman"/>
          <w:bCs/>
          <w:lang w:val="en-GB"/>
        </w:rPr>
        <w:t xml:space="preserve">Implementing </w:t>
      </w:r>
      <w:r w:rsidR="00C35D5D" w:rsidRPr="003F62B2">
        <w:rPr>
          <w:rFonts w:ascii="Times New Roman" w:hAnsi="Times New Roman" w:cs="Times New Roman"/>
          <w:bCs/>
          <w:lang w:val="en-GB"/>
        </w:rPr>
        <w:t>Partner</w:t>
      </w:r>
      <w:r w:rsidRPr="003F62B2">
        <w:rPr>
          <w:rFonts w:ascii="Times New Roman" w:hAnsi="Times New Roman" w:cs="Times New Roman"/>
          <w:bCs/>
          <w:lang w:val="en-GB"/>
        </w:rPr>
        <w:t xml:space="preserve"> presents the actual expenditure incurred and the revenue received for the project for the respective reporting period accurately</w:t>
      </w:r>
      <w:r w:rsidR="000A1E1A" w:rsidRPr="003F62B2">
        <w:rPr>
          <w:rFonts w:ascii="Times New Roman" w:hAnsi="Times New Roman" w:cs="Times New Roman"/>
          <w:bCs/>
          <w:lang w:val="en-GB"/>
        </w:rPr>
        <w:t>.</w:t>
      </w:r>
    </w:p>
    <w:p w14:paraId="60441BC3" w14:textId="024479DF" w:rsidR="003F23F6" w:rsidRPr="003F62B2" w:rsidRDefault="003F23F6" w:rsidP="00361026">
      <w:pPr>
        <w:pStyle w:val="a5"/>
        <w:numPr>
          <w:ilvl w:val="0"/>
          <w:numId w:val="36"/>
        </w:numPr>
        <w:autoSpaceDE w:val="0"/>
        <w:autoSpaceDN w:val="0"/>
        <w:adjustRightInd w:val="0"/>
        <w:jc w:val="both"/>
        <w:rPr>
          <w:rFonts w:ascii="Times New Roman" w:hAnsi="Times New Roman" w:cs="Times New Roman"/>
          <w:bCs/>
          <w:lang w:val="en-GB"/>
        </w:rPr>
      </w:pPr>
      <w:r w:rsidRPr="003F62B2">
        <w:rPr>
          <w:rFonts w:ascii="Times New Roman" w:hAnsi="Times New Roman" w:cs="Times New Roman"/>
          <w:bCs/>
          <w:lang w:val="en-GB"/>
        </w:rPr>
        <w:t>the project expenditures are allocated to the last approved (allocated) project budget</w:t>
      </w:r>
      <w:r w:rsidR="000A1E1A" w:rsidRPr="003F62B2">
        <w:rPr>
          <w:rFonts w:ascii="Times New Roman" w:hAnsi="Times New Roman" w:cs="Times New Roman"/>
          <w:bCs/>
          <w:lang w:val="en-GB"/>
        </w:rPr>
        <w:t>.</w:t>
      </w:r>
    </w:p>
    <w:p w14:paraId="3C6C4BE6" w14:textId="0CA529C4" w:rsidR="003F23F6" w:rsidRPr="003F62B2" w:rsidRDefault="003F23F6" w:rsidP="00361026">
      <w:pPr>
        <w:pStyle w:val="a5"/>
        <w:numPr>
          <w:ilvl w:val="0"/>
          <w:numId w:val="36"/>
        </w:numPr>
        <w:autoSpaceDE w:val="0"/>
        <w:autoSpaceDN w:val="0"/>
        <w:adjustRightInd w:val="0"/>
        <w:jc w:val="both"/>
        <w:rPr>
          <w:rFonts w:ascii="Times New Roman" w:hAnsi="Times New Roman" w:cs="Times New Roman"/>
          <w:bCs/>
          <w:lang w:val="en-GB"/>
        </w:rPr>
      </w:pPr>
      <w:r w:rsidRPr="003F62B2">
        <w:rPr>
          <w:rFonts w:ascii="Times New Roman" w:hAnsi="Times New Roman" w:cs="Times New Roman"/>
          <w:bCs/>
          <w:lang w:val="en-GB"/>
        </w:rPr>
        <w:t>individual expenditures made from grant funds are clear evident from the project bookkeeping and are assigned to the correct budged items as specified in the approved Grant Application.</w:t>
      </w:r>
    </w:p>
    <w:p w14:paraId="04350C80" w14:textId="01A2C5A1" w:rsidR="003F23F6" w:rsidRPr="003F62B2" w:rsidRDefault="003F23F6" w:rsidP="00361026">
      <w:pPr>
        <w:pStyle w:val="a5"/>
        <w:numPr>
          <w:ilvl w:val="0"/>
          <w:numId w:val="36"/>
        </w:numPr>
        <w:autoSpaceDE w:val="0"/>
        <w:autoSpaceDN w:val="0"/>
        <w:adjustRightInd w:val="0"/>
        <w:jc w:val="both"/>
        <w:rPr>
          <w:rFonts w:ascii="Times New Roman" w:hAnsi="Times New Roman" w:cs="Times New Roman"/>
          <w:bCs/>
          <w:lang w:val="en-GB"/>
        </w:rPr>
      </w:pPr>
      <w:r w:rsidRPr="003F62B2">
        <w:rPr>
          <w:rFonts w:ascii="Times New Roman" w:hAnsi="Times New Roman" w:cs="Times New Roman"/>
          <w:bCs/>
          <w:lang w:val="en-GB"/>
        </w:rPr>
        <w:t>where expenditure was apportioned, the applied allocation key was based on sufficient, appropriate and verifiable underlying information</w:t>
      </w:r>
      <w:r w:rsidR="000A1E1A" w:rsidRPr="003F62B2">
        <w:rPr>
          <w:rFonts w:ascii="Times New Roman" w:hAnsi="Times New Roman" w:cs="Times New Roman"/>
          <w:bCs/>
          <w:lang w:val="en-GB"/>
        </w:rPr>
        <w:t>.</w:t>
      </w:r>
    </w:p>
    <w:p w14:paraId="022D379C" w14:textId="5AD3D5D8" w:rsidR="003F23F6" w:rsidRPr="003F62B2" w:rsidRDefault="003F23F6" w:rsidP="00361026">
      <w:pPr>
        <w:pStyle w:val="a5"/>
        <w:numPr>
          <w:ilvl w:val="0"/>
          <w:numId w:val="36"/>
        </w:numPr>
        <w:autoSpaceDE w:val="0"/>
        <w:autoSpaceDN w:val="0"/>
        <w:adjustRightInd w:val="0"/>
        <w:jc w:val="both"/>
        <w:rPr>
          <w:rFonts w:ascii="Times New Roman" w:hAnsi="Times New Roman" w:cs="Times New Roman"/>
          <w:bCs/>
          <w:lang w:val="en-GB"/>
        </w:rPr>
      </w:pPr>
      <w:r w:rsidRPr="003F62B2">
        <w:rPr>
          <w:rFonts w:ascii="Times New Roman" w:hAnsi="Times New Roman" w:cs="Times New Roman"/>
          <w:bCs/>
          <w:lang w:val="en-GB"/>
        </w:rPr>
        <w:t>over expenditure</w:t>
      </w:r>
      <w:r w:rsidR="00A92AE6" w:rsidRPr="003F62B2">
        <w:rPr>
          <w:rFonts w:ascii="Times New Roman" w:hAnsi="Times New Roman" w:cs="Times New Roman"/>
          <w:bCs/>
          <w:lang w:val="en-GB"/>
        </w:rPr>
        <w:t xml:space="preserve"> in budget categories</w:t>
      </w:r>
      <w:r w:rsidRPr="003F62B2">
        <w:rPr>
          <w:rFonts w:ascii="Times New Roman" w:hAnsi="Times New Roman" w:cs="Times New Roman"/>
          <w:bCs/>
          <w:lang w:val="en-GB"/>
        </w:rPr>
        <w:t xml:space="preserve">, if any, lies within the thresholds stipulated in the </w:t>
      </w:r>
      <w:r w:rsidR="00C35D5D" w:rsidRPr="003F62B2">
        <w:rPr>
          <w:rFonts w:ascii="Times New Roman" w:hAnsi="Times New Roman" w:cs="Times New Roman"/>
          <w:bCs/>
          <w:lang w:val="en-GB"/>
        </w:rPr>
        <w:t>Cooperation Agreement and its annexes</w:t>
      </w:r>
      <w:r w:rsidR="000A1E1A" w:rsidRPr="003F62B2">
        <w:rPr>
          <w:rFonts w:ascii="Times New Roman" w:hAnsi="Times New Roman" w:cs="Times New Roman"/>
          <w:bCs/>
          <w:lang w:val="en-GB"/>
        </w:rPr>
        <w:t>.</w:t>
      </w:r>
    </w:p>
    <w:p w14:paraId="7460F631" w14:textId="25104F1B" w:rsidR="003F23F6" w:rsidRPr="003F62B2" w:rsidRDefault="003F23F6" w:rsidP="00361026">
      <w:pPr>
        <w:pStyle w:val="a5"/>
        <w:numPr>
          <w:ilvl w:val="0"/>
          <w:numId w:val="36"/>
        </w:numPr>
        <w:autoSpaceDE w:val="0"/>
        <w:autoSpaceDN w:val="0"/>
        <w:adjustRightInd w:val="0"/>
        <w:jc w:val="both"/>
        <w:rPr>
          <w:rFonts w:ascii="Times New Roman" w:hAnsi="Times New Roman" w:cs="Times New Roman"/>
          <w:bCs/>
          <w:lang w:val="en-GB"/>
        </w:rPr>
      </w:pPr>
      <w:r w:rsidRPr="003F62B2">
        <w:rPr>
          <w:rFonts w:ascii="Times New Roman" w:hAnsi="Times New Roman" w:cs="Times New Roman"/>
          <w:bCs/>
          <w:lang w:val="en-GB"/>
        </w:rPr>
        <w:t>costs declared in the Financial Statement are justified by the relevant supporting documents in form of genuine and original invoices, receipts and vouchers bearing all necessary information; these original supporting documents are clearly associated with the project and the project’s time frame</w:t>
      </w:r>
      <w:r w:rsidR="000A1E1A" w:rsidRPr="003F62B2">
        <w:rPr>
          <w:rFonts w:ascii="Times New Roman" w:hAnsi="Times New Roman" w:cs="Times New Roman"/>
          <w:bCs/>
          <w:lang w:val="en-GB"/>
        </w:rPr>
        <w:t>.</w:t>
      </w:r>
    </w:p>
    <w:p w14:paraId="73E5E12A" w14:textId="5A037047" w:rsidR="003F23F6" w:rsidRPr="003F62B2" w:rsidRDefault="003F23F6" w:rsidP="00361026">
      <w:pPr>
        <w:pStyle w:val="a5"/>
        <w:numPr>
          <w:ilvl w:val="0"/>
          <w:numId w:val="36"/>
        </w:numPr>
        <w:autoSpaceDE w:val="0"/>
        <w:autoSpaceDN w:val="0"/>
        <w:adjustRightInd w:val="0"/>
        <w:jc w:val="both"/>
        <w:rPr>
          <w:rFonts w:ascii="Times New Roman" w:hAnsi="Times New Roman" w:cs="Times New Roman"/>
          <w:bCs/>
          <w:lang w:val="en-GB"/>
        </w:rPr>
      </w:pPr>
      <w:r w:rsidRPr="003F62B2">
        <w:rPr>
          <w:rFonts w:ascii="Times New Roman" w:hAnsi="Times New Roman" w:cs="Times New Roman"/>
          <w:bCs/>
          <w:lang w:val="en-GB"/>
        </w:rPr>
        <w:t>all expenditures claimed under the financial report have been settled and paid for, no outstanding invoices or accrued costs have been included in the financial report</w:t>
      </w:r>
      <w:r w:rsidR="000A1E1A" w:rsidRPr="003F62B2">
        <w:rPr>
          <w:rFonts w:ascii="Times New Roman" w:hAnsi="Times New Roman" w:cs="Times New Roman"/>
          <w:bCs/>
          <w:lang w:val="en-GB"/>
        </w:rPr>
        <w:t>.</w:t>
      </w:r>
    </w:p>
    <w:p w14:paraId="0730DC46" w14:textId="63B6386B" w:rsidR="00443176" w:rsidRPr="003F62B2" w:rsidRDefault="003F23F6" w:rsidP="00361026">
      <w:pPr>
        <w:pStyle w:val="a5"/>
        <w:numPr>
          <w:ilvl w:val="0"/>
          <w:numId w:val="36"/>
        </w:numPr>
        <w:autoSpaceDE w:val="0"/>
        <w:autoSpaceDN w:val="0"/>
        <w:adjustRightInd w:val="0"/>
        <w:jc w:val="both"/>
        <w:rPr>
          <w:rFonts w:ascii="Times New Roman" w:hAnsi="Times New Roman" w:cs="Times New Roman"/>
          <w:bCs/>
          <w:lang w:val="en-GB"/>
        </w:rPr>
      </w:pPr>
      <w:r w:rsidRPr="003F62B2">
        <w:rPr>
          <w:rFonts w:ascii="Times New Roman" w:hAnsi="Times New Roman" w:cs="Times New Roman"/>
          <w:bCs/>
          <w:lang w:val="en-GB"/>
        </w:rPr>
        <w:t>all necessary supporting documents for employees’ costs are available and these costs are reported correctly. Specifically, the auditor verifies</w:t>
      </w:r>
    </w:p>
    <w:p w14:paraId="7F6FF48C" w14:textId="4E31DFFD" w:rsidR="003F23F6" w:rsidRPr="008C2D42" w:rsidRDefault="008C2D42" w:rsidP="008C2D42">
      <w:pPr>
        <w:autoSpaceDE w:val="0"/>
        <w:autoSpaceDN w:val="0"/>
        <w:adjustRightInd w:val="0"/>
        <w:ind w:left="1080"/>
        <w:jc w:val="both"/>
        <w:rPr>
          <w:rFonts w:ascii="Times New Roman" w:hAnsi="Times New Roman" w:cs="Times New Roman"/>
          <w:bCs/>
          <w:lang w:val="en-GB"/>
        </w:rPr>
      </w:pPr>
      <w:r>
        <w:rPr>
          <w:rFonts w:ascii="Times New Roman" w:hAnsi="Times New Roman" w:cs="Times New Roman"/>
          <w:bCs/>
          <w:lang w:val="en-GB"/>
        </w:rPr>
        <w:t xml:space="preserve">a. </w:t>
      </w:r>
      <w:r w:rsidR="003F23F6" w:rsidRPr="008C2D42">
        <w:rPr>
          <w:rFonts w:ascii="Times New Roman" w:hAnsi="Times New Roman" w:cs="Times New Roman"/>
          <w:bCs/>
          <w:lang w:val="en-GB"/>
        </w:rPr>
        <w:t>the existence of employment contracts in accordance with the relevant national legislation</w:t>
      </w:r>
      <w:r w:rsidR="000A1E1A" w:rsidRPr="008C2D42">
        <w:rPr>
          <w:rFonts w:ascii="Times New Roman" w:hAnsi="Times New Roman" w:cs="Times New Roman"/>
          <w:bCs/>
          <w:lang w:val="en-GB"/>
        </w:rPr>
        <w:t>.</w:t>
      </w:r>
    </w:p>
    <w:p w14:paraId="46041FEB" w14:textId="6BD10F6F" w:rsidR="003F23F6" w:rsidRPr="008C2D42" w:rsidRDefault="008C2D42" w:rsidP="008C2D42">
      <w:pPr>
        <w:autoSpaceDE w:val="0"/>
        <w:autoSpaceDN w:val="0"/>
        <w:adjustRightInd w:val="0"/>
        <w:ind w:left="1080"/>
        <w:jc w:val="both"/>
        <w:rPr>
          <w:rFonts w:ascii="Times New Roman" w:hAnsi="Times New Roman" w:cs="Times New Roman"/>
          <w:bCs/>
          <w:lang w:val="en-GB"/>
        </w:rPr>
      </w:pPr>
      <w:r>
        <w:rPr>
          <w:rFonts w:ascii="Times New Roman" w:hAnsi="Times New Roman" w:cs="Times New Roman"/>
          <w:bCs/>
          <w:lang w:val="en-GB"/>
        </w:rPr>
        <w:t xml:space="preserve">b. </w:t>
      </w:r>
      <w:r w:rsidR="003F23F6" w:rsidRPr="008C2D42">
        <w:rPr>
          <w:rFonts w:ascii="Times New Roman" w:hAnsi="Times New Roman" w:cs="Times New Roman"/>
          <w:bCs/>
          <w:lang w:val="en-GB"/>
        </w:rPr>
        <w:t xml:space="preserve">that the reported employees’ costs are calculated correctly in accordance with the approved </w:t>
      </w:r>
      <w:r w:rsidR="00B14FAD" w:rsidRPr="008C2D42">
        <w:rPr>
          <w:rFonts w:ascii="Times New Roman" w:hAnsi="Times New Roman" w:cs="Times New Roman"/>
          <w:bCs/>
          <w:lang w:val="en-GB"/>
        </w:rPr>
        <w:t>b</w:t>
      </w:r>
      <w:r w:rsidR="000A1E1A" w:rsidRPr="008C2D42">
        <w:rPr>
          <w:rFonts w:ascii="Times New Roman" w:hAnsi="Times New Roman" w:cs="Times New Roman"/>
          <w:bCs/>
          <w:lang w:val="en-GB"/>
        </w:rPr>
        <w:t>udget.</w:t>
      </w:r>
    </w:p>
    <w:p w14:paraId="67C58017" w14:textId="5B0DD953" w:rsidR="007949D5" w:rsidRPr="008C2D42" w:rsidRDefault="008C2D42" w:rsidP="008C2D42">
      <w:pPr>
        <w:autoSpaceDE w:val="0"/>
        <w:autoSpaceDN w:val="0"/>
        <w:adjustRightInd w:val="0"/>
        <w:ind w:left="1080"/>
        <w:jc w:val="both"/>
        <w:rPr>
          <w:rFonts w:ascii="Times New Roman" w:hAnsi="Times New Roman" w:cs="Times New Roman"/>
          <w:bCs/>
          <w:lang w:val="en-GB"/>
        </w:rPr>
      </w:pPr>
      <w:r>
        <w:rPr>
          <w:rFonts w:ascii="Times New Roman" w:hAnsi="Times New Roman" w:cs="Times New Roman"/>
          <w:bCs/>
          <w:lang w:val="en-GB"/>
        </w:rPr>
        <w:t xml:space="preserve">c. </w:t>
      </w:r>
      <w:r w:rsidR="003F23F6" w:rsidRPr="008C2D42">
        <w:rPr>
          <w:rFonts w:ascii="Times New Roman" w:hAnsi="Times New Roman" w:cs="Times New Roman"/>
          <w:bCs/>
          <w:lang w:val="en-GB"/>
        </w:rPr>
        <w:t>that only actually paid employees’ costs have been claimed under the Financial Report and this has been evidenced by the respective supporting documents</w:t>
      </w:r>
      <w:r w:rsidR="000A1E1A" w:rsidRPr="008C2D42">
        <w:rPr>
          <w:rFonts w:ascii="Times New Roman" w:hAnsi="Times New Roman" w:cs="Times New Roman"/>
          <w:bCs/>
          <w:lang w:val="en-GB"/>
        </w:rPr>
        <w:t>.</w:t>
      </w:r>
    </w:p>
    <w:p w14:paraId="28A20D96" w14:textId="12A91320" w:rsidR="007949D5" w:rsidRPr="003F62B2" w:rsidRDefault="007949D5" w:rsidP="000A1E1A">
      <w:pPr>
        <w:pStyle w:val="a5"/>
        <w:numPr>
          <w:ilvl w:val="1"/>
          <w:numId w:val="32"/>
        </w:numPr>
        <w:autoSpaceDE w:val="0"/>
        <w:autoSpaceDN w:val="0"/>
        <w:adjustRightInd w:val="0"/>
        <w:jc w:val="both"/>
        <w:rPr>
          <w:rFonts w:ascii="Times New Roman" w:hAnsi="Times New Roman" w:cs="Times New Roman"/>
          <w:bCs/>
          <w:lang w:val="en-GB"/>
        </w:rPr>
      </w:pPr>
      <w:r w:rsidRPr="003F62B2">
        <w:rPr>
          <w:rFonts w:ascii="Times New Roman" w:hAnsi="Times New Roman" w:cs="Times New Roman"/>
          <w:bCs/>
          <w:lang w:val="en-GB"/>
        </w:rPr>
        <w:t>time sheet</w:t>
      </w:r>
      <w:r w:rsidR="000A1E1A" w:rsidRPr="003F62B2">
        <w:rPr>
          <w:rFonts w:ascii="Times New Roman" w:hAnsi="Times New Roman" w:cs="Times New Roman"/>
          <w:bCs/>
          <w:lang w:val="en-GB"/>
        </w:rPr>
        <w:t>s</w:t>
      </w:r>
      <w:r w:rsidRPr="003F62B2">
        <w:rPr>
          <w:rFonts w:ascii="Times New Roman" w:hAnsi="Times New Roman" w:cs="Times New Roman"/>
          <w:bCs/>
          <w:lang w:val="en-GB"/>
        </w:rPr>
        <w:t xml:space="preserve"> specifying the employee's involvement on all projects</w:t>
      </w:r>
      <w:r w:rsidR="000A1E1A" w:rsidRPr="003F62B2">
        <w:rPr>
          <w:rFonts w:ascii="Times New Roman" w:hAnsi="Times New Roman" w:cs="Times New Roman"/>
          <w:bCs/>
          <w:lang w:val="en-GB"/>
        </w:rPr>
        <w:t>.</w:t>
      </w:r>
    </w:p>
    <w:p w14:paraId="1A2AA4EA" w14:textId="494BD851" w:rsidR="003F23F6" w:rsidRPr="003F62B2" w:rsidRDefault="003F23F6" w:rsidP="00361026">
      <w:pPr>
        <w:pStyle w:val="a5"/>
        <w:numPr>
          <w:ilvl w:val="0"/>
          <w:numId w:val="36"/>
        </w:numPr>
        <w:autoSpaceDE w:val="0"/>
        <w:autoSpaceDN w:val="0"/>
        <w:adjustRightInd w:val="0"/>
        <w:jc w:val="both"/>
        <w:rPr>
          <w:rFonts w:ascii="Times New Roman" w:hAnsi="Times New Roman" w:cs="Times New Roman"/>
          <w:bCs/>
          <w:lang w:val="en-GB"/>
        </w:rPr>
      </w:pPr>
      <w:r w:rsidRPr="003F62B2">
        <w:rPr>
          <w:rFonts w:ascii="Times New Roman" w:hAnsi="Times New Roman" w:cs="Times New Roman"/>
          <w:bCs/>
          <w:lang w:val="en-GB"/>
        </w:rPr>
        <w:t>accrued interest has been declared</w:t>
      </w:r>
      <w:r w:rsidR="000A1E1A" w:rsidRPr="003F62B2">
        <w:rPr>
          <w:rFonts w:ascii="Times New Roman" w:hAnsi="Times New Roman" w:cs="Times New Roman"/>
          <w:bCs/>
          <w:lang w:val="en-GB"/>
        </w:rPr>
        <w:t>.</w:t>
      </w:r>
    </w:p>
    <w:p w14:paraId="40E46DFA" w14:textId="178519C6" w:rsidR="003F23F6" w:rsidRPr="003F62B2" w:rsidRDefault="003F23F6" w:rsidP="00361026">
      <w:pPr>
        <w:pStyle w:val="a5"/>
        <w:numPr>
          <w:ilvl w:val="0"/>
          <w:numId w:val="36"/>
        </w:numPr>
        <w:autoSpaceDE w:val="0"/>
        <w:autoSpaceDN w:val="0"/>
        <w:adjustRightInd w:val="0"/>
        <w:jc w:val="both"/>
        <w:rPr>
          <w:rFonts w:ascii="Times New Roman" w:hAnsi="Times New Roman" w:cs="Times New Roman"/>
          <w:bCs/>
          <w:lang w:val="en-GB"/>
        </w:rPr>
      </w:pPr>
      <w:r w:rsidRPr="003F62B2">
        <w:rPr>
          <w:rFonts w:ascii="Times New Roman" w:hAnsi="Times New Roman" w:cs="Times New Roman"/>
          <w:bCs/>
          <w:lang w:val="en-GB"/>
        </w:rPr>
        <w:t>conversion of currency has been calculated correctly, in particularly the conversion into EUR is evidenced by currency exchange receipts and/or respective bank account statements</w:t>
      </w:r>
      <w:r w:rsidR="000A1E1A" w:rsidRPr="003F62B2">
        <w:rPr>
          <w:rFonts w:ascii="Times New Roman" w:hAnsi="Times New Roman" w:cs="Times New Roman"/>
          <w:bCs/>
          <w:lang w:val="en-GB"/>
        </w:rPr>
        <w:t>.</w:t>
      </w:r>
    </w:p>
    <w:p w14:paraId="165BE2FE" w14:textId="669EE1A8" w:rsidR="003F23F6" w:rsidRPr="003F62B2" w:rsidRDefault="003F23F6" w:rsidP="00361026">
      <w:pPr>
        <w:pStyle w:val="a5"/>
        <w:numPr>
          <w:ilvl w:val="0"/>
          <w:numId w:val="36"/>
        </w:numPr>
        <w:autoSpaceDE w:val="0"/>
        <w:autoSpaceDN w:val="0"/>
        <w:adjustRightInd w:val="0"/>
        <w:jc w:val="both"/>
        <w:rPr>
          <w:rFonts w:ascii="Times New Roman" w:hAnsi="Times New Roman" w:cs="Times New Roman"/>
          <w:bCs/>
          <w:lang w:val="en-GB"/>
        </w:rPr>
      </w:pPr>
      <w:r w:rsidRPr="003F62B2">
        <w:rPr>
          <w:rFonts w:ascii="Times New Roman" w:hAnsi="Times New Roman" w:cs="Times New Roman"/>
          <w:bCs/>
          <w:lang w:val="en-GB"/>
        </w:rPr>
        <w:t>other revenues originally not foreseen in the financial plan were registered</w:t>
      </w:r>
      <w:r w:rsidR="000A1E1A" w:rsidRPr="003F62B2">
        <w:rPr>
          <w:rFonts w:ascii="Times New Roman" w:hAnsi="Times New Roman" w:cs="Times New Roman"/>
          <w:bCs/>
          <w:lang w:val="en-GB"/>
        </w:rPr>
        <w:t>.</w:t>
      </w:r>
    </w:p>
    <w:p w14:paraId="67EC9A3D" w14:textId="6AD9F58E" w:rsidR="00E540FA" w:rsidRPr="003F62B2" w:rsidRDefault="003F23F6" w:rsidP="00361026">
      <w:pPr>
        <w:pStyle w:val="a5"/>
        <w:numPr>
          <w:ilvl w:val="0"/>
          <w:numId w:val="36"/>
        </w:numPr>
        <w:autoSpaceDE w:val="0"/>
        <w:autoSpaceDN w:val="0"/>
        <w:adjustRightInd w:val="0"/>
        <w:jc w:val="both"/>
        <w:rPr>
          <w:rFonts w:ascii="Times New Roman" w:hAnsi="Times New Roman" w:cs="Times New Roman"/>
          <w:bCs/>
          <w:lang w:val="en-GB"/>
        </w:rPr>
      </w:pPr>
      <w:r w:rsidRPr="003F62B2">
        <w:rPr>
          <w:rFonts w:ascii="Times New Roman" w:hAnsi="Times New Roman" w:cs="Times New Roman"/>
          <w:bCs/>
          <w:lang w:val="en-GB"/>
        </w:rPr>
        <w:t>applicable procurement regulations have been complied with</w:t>
      </w:r>
      <w:r w:rsidR="000A1E1A" w:rsidRPr="003F62B2">
        <w:rPr>
          <w:rFonts w:ascii="Times New Roman" w:hAnsi="Times New Roman" w:cs="Times New Roman"/>
          <w:bCs/>
          <w:lang w:val="en-GB"/>
        </w:rPr>
        <w:t>.</w:t>
      </w:r>
    </w:p>
    <w:p w14:paraId="7147F1DA" w14:textId="0EB6C5D4" w:rsidR="003F23F6" w:rsidRPr="003F62B2" w:rsidRDefault="003F23F6" w:rsidP="00361026">
      <w:pPr>
        <w:pStyle w:val="a5"/>
        <w:numPr>
          <w:ilvl w:val="0"/>
          <w:numId w:val="36"/>
        </w:numPr>
        <w:autoSpaceDE w:val="0"/>
        <w:autoSpaceDN w:val="0"/>
        <w:adjustRightInd w:val="0"/>
        <w:jc w:val="both"/>
        <w:rPr>
          <w:rFonts w:ascii="Times New Roman" w:hAnsi="Times New Roman" w:cs="Times New Roman"/>
          <w:bCs/>
          <w:lang w:val="en-GB"/>
        </w:rPr>
      </w:pPr>
      <w:r w:rsidRPr="003F62B2">
        <w:rPr>
          <w:rFonts w:ascii="Times New Roman" w:hAnsi="Times New Roman" w:cs="Times New Roman"/>
          <w:bCs/>
          <w:lang w:val="en-GB"/>
        </w:rPr>
        <w:t>applicable provisions of social and labour laws in all countries where the project is being implemented have been complied with</w:t>
      </w:r>
      <w:r w:rsidR="000A1E1A" w:rsidRPr="003F62B2">
        <w:rPr>
          <w:rFonts w:ascii="Times New Roman" w:hAnsi="Times New Roman" w:cs="Times New Roman"/>
          <w:bCs/>
          <w:lang w:val="en-GB"/>
        </w:rPr>
        <w:t>.</w:t>
      </w:r>
    </w:p>
    <w:p w14:paraId="701630D4" w14:textId="49DED49C" w:rsidR="003F23F6" w:rsidRPr="003F62B2" w:rsidRDefault="003F23F6" w:rsidP="00361026">
      <w:pPr>
        <w:pStyle w:val="a5"/>
        <w:numPr>
          <w:ilvl w:val="0"/>
          <w:numId w:val="36"/>
        </w:numPr>
        <w:autoSpaceDE w:val="0"/>
        <w:autoSpaceDN w:val="0"/>
        <w:adjustRightInd w:val="0"/>
        <w:jc w:val="both"/>
        <w:rPr>
          <w:rFonts w:ascii="Times New Roman" w:hAnsi="Times New Roman" w:cs="Times New Roman"/>
          <w:bCs/>
          <w:lang w:val="en-GB"/>
        </w:rPr>
      </w:pPr>
      <w:r w:rsidRPr="003F62B2">
        <w:rPr>
          <w:rFonts w:ascii="Times New Roman" w:hAnsi="Times New Roman" w:cs="Times New Roman"/>
          <w:bCs/>
          <w:lang w:val="en-GB"/>
        </w:rPr>
        <w:t>applicable provisions of the company and tax laws and regulations have been complied with</w:t>
      </w:r>
      <w:r w:rsidR="000A1E1A" w:rsidRPr="003F62B2">
        <w:rPr>
          <w:rFonts w:ascii="Times New Roman" w:hAnsi="Times New Roman" w:cs="Times New Roman"/>
          <w:bCs/>
          <w:lang w:val="en-GB"/>
        </w:rPr>
        <w:t>.</w:t>
      </w:r>
    </w:p>
    <w:p w14:paraId="1E5C1FF1" w14:textId="18F8A2B1" w:rsidR="003F23F6" w:rsidRPr="003F62B2" w:rsidRDefault="003F23F6" w:rsidP="00361026">
      <w:pPr>
        <w:pStyle w:val="a5"/>
        <w:numPr>
          <w:ilvl w:val="0"/>
          <w:numId w:val="36"/>
        </w:numPr>
        <w:autoSpaceDE w:val="0"/>
        <w:autoSpaceDN w:val="0"/>
        <w:adjustRightInd w:val="0"/>
        <w:jc w:val="both"/>
        <w:rPr>
          <w:rFonts w:ascii="Times New Roman" w:hAnsi="Times New Roman" w:cs="Times New Roman"/>
          <w:bCs/>
          <w:lang w:val="en-GB"/>
        </w:rPr>
      </w:pPr>
      <w:r w:rsidRPr="003F62B2">
        <w:rPr>
          <w:rFonts w:ascii="Times New Roman" w:hAnsi="Times New Roman" w:cs="Times New Roman"/>
          <w:bCs/>
          <w:lang w:val="en-GB"/>
        </w:rPr>
        <w:t>regulations on travel expenses have been followed</w:t>
      </w:r>
      <w:r w:rsidR="000A1E1A" w:rsidRPr="003F62B2">
        <w:rPr>
          <w:rFonts w:ascii="Times New Roman" w:hAnsi="Times New Roman" w:cs="Times New Roman"/>
          <w:bCs/>
          <w:lang w:val="en-GB"/>
        </w:rPr>
        <w:t>.</w:t>
      </w:r>
    </w:p>
    <w:p w14:paraId="7658010D" w14:textId="42B95759" w:rsidR="003F23F6" w:rsidRPr="003F62B2" w:rsidRDefault="003F23F6" w:rsidP="00361026">
      <w:pPr>
        <w:pStyle w:val="a5"/>
        <w:numPr>
          <w:ilvl w:val="0"/>
          <w:numId w:val="36"/>
        </w:numPr>
        <w:autoSpaceDE w:val="0"/>
        <w:autoSpaceDN w:val="0"/>
        <w:adjustRightInd w:val="0"/>
        <w:jc w:val="both"/>
        <w:rPr>
          <w:rFonts w:ascii="Times New Roman" w:hAnsi="Times New Roman" w:cs="Times New Roman"/>
          <w:bCs/>
          <w:lang w:val="en-GB"/>
        </w:rPr>
      </w:pPr>
      <w:r w:rsidRPr="003F62B2">
        <w:rPr>
          <w:rFonts w:ascii="Times New Roman" w:hAnsi="Times New Roman" w:cs="Times New Roman"/>
          <w:bCs/>
          <w:lang w:val="en-GB"/>
        </w:rPr>
        <w:t>sub-grants foreseen in the project document have been provided to third parties and have been properly accounted for based on actual costs</w:t>
      </w:r>
      <w:r w:rsidR="000A1E1A" w:rsidRPr="003F62B2">
        <w:rPr>
          <w:rFonts w:ascii="Times New Roman" w:hAnsi="Times New Roman" w:cs="Times New Roman"/>
          <w:bCs/>
          <w:lang w:val="en-GB"/>
        </w:rPr>
        <w:t>.</w:t>
      </w:r>
    </w:p>
    <w:p w14:paraId="6E0775B9" w14:textId="7730D67F" w:rsidR="003F23F6" w:rsidRPr="003F62B2" w:rsidRDefault="003F23F6" w:rsidP="00361026">
      <w:pPr>
        <w:pStyle w:val="a5"/>
        <w:numPr>
          <w:ilvl w:val="0"/>
          <w:numId w:val="36"/>
        </w:numPr>
        <w:autoSpaceDE w:val="0"/>
        <w:autoSpaceDN w:val="0"/>
        <w:adjustRightInd w:val="0"/>
        <w:jc w:val="both"/>
        <w:rPr>
          <w:rFonts w:ascii="Times New Roman" w:hAnsi="Times New Roman" w:cs="Times New Roman"/>
          <w:bCs/>
          <w:lang w:val="en-GB"/>
        </w:rPr>
      </w:pPr>
      <w:r w:rsidRPr="003F62B2">
        <w:rPr>
          <w:rFonts w:ascii="Times New Roman" w:hAnsi="Times New Roman" w:cs="Times New Roman"/>
          <w:bCs/>
          <w:lang w:val="en-GB"/>
        </w:rPr>
        <w:t>requests and recommendations from the previous expenditure verifications regarding any project relevant matters have been considered and implemented</w:t>
      </w:r>
      <w:r w:rsidR="000A1E1A" w:rsidRPr="003F62B2">
        <w:rPr>
          <w:rFonts w:ascii="Times New Roman" w:hAnsi="Times New Roman" w:cs="Times New Roman"/>
          <w:bCs/>
          <w:lang w:val="en-GB"/>
        </w:rPr>
        <w:t>.</w:t>
      </w:r>
    </w:p>
    <w:p w14:paraId="7220BAF2" w14:textId="47C44A96" w:rsidR="007C46AC" w:rsidRPr="003F62B2" w:rsidRDefault="007C46AC" w:rsidP="00EF3497">
      <w:pPr>
        <w:autoSpaceDE w:val="0"/>
        <w:autoSpaceDN w:val="0"/>
        <w:adjustRightInd w:val="0"/>
        <w:jc w:val="both"/>
        <w:rPr>
          <w:rFonts w:ascii="Times New Roman" w:hAnsi="Times New Roman" w:cs="Times New Roman"/>
          <w:sz w:val="22"/>
          <w:szCs w:val="22"/>
          <w:lang w:val="en-GB"/>
        </w:rPr>
      </w:pPr>
      <w:r w:rsidRPr="003F62B2">
        <w:rPr>
          <w:rFonts w:ascii="Times New Roman" w:hAnsi="Times New Roman" w:cs="Times New Roman"/>
          <w:sz w:val="22"/>
          <w:szCs w:val="22"/>
          <w:lang w:val="en-GB"/>
        </w:rPr>
        <w:t xml:space="preserve">Additionally </w:t>
      </w:r>
    </w:p>
    <w:p w14:paraId="30A5F3E1" w14:textId="27C362ED" w:rsidR="00C707DF" w:rsidRPr="003F62B2" w:rsidRDefault="00C707DF" w:rsidP="00EF3497">
      <w:pPr>
        <w:pStyle w:val="a5"/>
        <w:numPr>
          <w:ilvl w:val="0"/>
          <w:numId w:val="14"/>
        </w:numPr>
        <w:tabs>
          <w:tab w:val="left" w:pos="1304"/>
          <w:tab w:val="left" w:pos="2608"/>
          <w:tab w:val="left" w:pos="3912"/>
          <w:tab w:val="left" w:pos="5216"/>
          <w:tab w:val="left" w:pos="6521"/>
          <w:tab w:val="left" w:pos="7825"/>
        </w:tabs>
        <w:autoSpaceDE w:val="0"/>
        <w:autoSpaceDN w:val="0"/>
        <w:spacing w:after="0" w:line="240" w:lineRule="auto"/>
        <w:jc w:val="both"/>
        <w:rPr>
          <w:rFonts w:ascii="Times New Roman" w:hAnsi="Times New Roman" w:cs="Times New Roman"/>
          <w:lang w:val="en-GB"/>
        </w:rPr>
      </w:pPr>
      <w:r w:rsidRPr="003F62B2">
        <w:rPr>
          <w:rFonts w:ascii="Times New Roman" w:hAnsi="Times New Roman" w:cs="Times New Roman"/>
          <w:lang w:val="en-GB"/>
        </w:rPr>
        <w:t>In case of education and training courses, to examine the relev</w:t>
      </w:r>
      <w:r w:rsidR="000A1E1A" w:rsidRPr="003F62B2">
        <w:rPr>
          <w:rFonts w:ascii="Times New Roman" w:hAnsi="Times New Roman" w:cs="Times New Roman"/>
          <w:lang w:val="en-GB"/>
        </w:rPr>
        <w:t>ant invoices, bills, receipts (f</w:t>
      </w:r>
      <w:r w:rsidRPr="003F62B2">
        <w:rPr>
          <w:rFonts w:ascii="Times New Roman" w:hAnsi="Times New Roman" w:cs="Times New Roman"/>
          <w:lang w:val="en-GB"/>
        </w:rPr>
        <w:t>ees, food, accommodation, transport, etc</w:t>
      </w:r>
      <w:r w:rsidR="009A571D" w:rsidRPr="003F62B2">
        <w:rPr>
          <w:rFonts w:ascii="Times New Roman" w:hAnsi="Times New Roman" w:cs="Times New Roman"/>
          <w:lang w:val="en-GB"/>
        </w:rPr>
        <w:t>.) and also the lists o</w:t>
      </w:r>
      <w:r w:rsidRPr="003F62B2">
        <w:rPr>
          <w:rFonts w:ascii="Times New Roman" w:hAnsi="Times New Roman" w:cs="Times New Roman"/>
          <w:lang w:val="en-GB"/>
        </w:rPr>
        <w:t>f participants</w:t>
      </w:r>
      <w:r w:rsidR="000A1E1A" w:rsidRPr="003F62B2">
        <w:rPr>
          <w:rFonts w:ascii="Times New Roman" w:hAnsi="Times New Roman" w:cs="Times New Roman"/>
          <w:lang w:val="en-GB"/>
        </w:rPr>
        <w:t>.</w:t>
      </w:r>
    </w:p>
    <w:p w14:paraId="3B96FEB0" w14:textId="77777777" w:rsidR="00443176" w:rsidRPr="003F62B2" w:rsidRDefault="00443176" w:rsidP="00443176">
      <w:pPr>
        <w:tabs>
          <w:tab w:val="left" w:pos="1304"/>
          <w:tab w:val="left" w:pos="2608"/>
          <w:tab w:val="left" w:pos="3912"/>
          <w:tab w:val="left" w:pos="5216"/>
          <w:tab w:val="left" w:pos="6521"/>
          <w:tab w:val="left" w:pos="7825"/>
        </w:tabs>
        <w:autoSpaceDE w:val="0"/>
        <w:autoSpaceDN w:val="0"/>
        <w:jc w:val="both"/>
        <w:rPr>
          <w:rFonts w:ascii="Times New Roman" w:hAnsi="Times New Roman" w:cs="Times New Roman"/>
          <w:lang w:val="en-GB"/>
        </w:rPr>
      </w:pPr>
    </w:p>
    <w:p w14:paraId="542B7CB9" w14:textId="39F54EA9" w:rsidR="007C46AC" w:rsidRPr="003F62B2" w:rsidRDefault="007C46AC" w:rsidP="00EF3497">
      <w:pPr>
        <w:autoSpaceDE w:val="0"/>
        <w:autoSpaceDN w:val="0"/>
        <w:adjustRightInd w:val="0"/>
        <w:jc w:val="both"/>
        <w:rPr>
          <w:rFonts w:ascii="Times New Roman" w:hAnsi="Times New Roman" w:cs="Times New Roman"/>
          <w:b/>
          <w:bCs/>
          <w:sz w:val="22"/>
          <w:szCs w:val="22"/>
          <w:lang w:val="en-GB" w:eastAsia="en-US"/>
        </w:rPr>
      </w:pPr>
      <w:r w:rsidRPr="003F62B2">
        <w:rPr>
          <w:rFonts w:ascii="Times New Roman" w:hAnsi="Times New Roman" w:cs="Times New Roman"/>
          <w:b/>
          <w:bCs/>
          <w:sz w:val="22"/>
          <w:szCs w:val="22"/>
          <w:lang w:val="en-GB" w:eastAsia="en-US"/>
        </w:rPr>
        <w:t>6. AUDITOR’S REPOR</w:t>
      </w:r>
      <w:r w:rsidR="00443176" w:rsidRPr="003F62B2">
        <w:rPr>
          <w:rFonts w:ascii="Times New Roman" w:hAnsi="Times New Roman" w:cs="Times New Roman"/>
          <w:b/>
          <w:bCs/>
          <w:sz w:val="22"/>
          <w:szCs w:val="22"/>
          <w:lang w:val="en-GB" w:eastAsia="en-US"/>
        </w:rPr>
        <w:t>T</w:t>
      </w:r>
    </w:p>
    <w:p w14:paraId="12D77A8C" w14:textId="77777777" w:rsidR="00443176" w:rsidRPr="003F62B2" w:rsidRDefault="00443176" w:rsidP="00EF3497">
      <w:pPr>
        <w:autoSpaceDE w:val="0"/>
        <w:autoSpaceDN w:val="0"/>
        <w:adjustRightInd w:val="0"/>
        <w:jc w:val="both"/>
        <w:rPr>
          <w:rFonts w:ascii="Times New Roman" w:hAnsi="Times New Roman" w:cs="Times New Roman"/>
          <w:b/>
          <w:bCs/>
          <w:sz w:val="22"/>
          <w:szCs w:val="22"/>
          <w:lang w:val="en-GB" w:eastAsia="en-US"/>
        </w:rPr>
      </w:pPr>
    </w:p>
    <w:p w14:paraId="235CA352" w14:textId="2427EF33" w:rsidR="007C46AC" w:rsidRPr="003F62B2" w:rsidRDefault="007C46AC" w:rsidP="00EF3497">
      <w:pPr>
        <w:tabs>
          <w:tab w:val="left" w:pos="851"/>
        </w:tabs>
        <w:jc w:val="both"/>
        <w:rPr>
          <w:rFonts w:ascii="Times New Roman" w:hAnsi="Times New Roman" w:cs="Times New Roman"/>
          <w:sz w:val="22"/>
          <w:szCs w:val="22"/>
          <w:lang w:val="en-GB"/>
        </w:rPr>
      </w:pPr>
      <w:r w:rsidRPr="003F62B2">
        <w:rPr>
          <w:rFonts w:ascii="Times New Roman" w:hAnsi="Times New Roman" w:cs="Times New Roman"/>
          <w:sz w:val="22"/>
          <w:szCs w:val="22"/>
          <w:lang w:val="en-GB"/>
        </w:rPr>
        <w:t xml:space="preserve">The auditor shall produce </w:t>
      </w:r>
      <w:r w:rsidRPr="003F62B2">
        <w:rPr>
          <w:rFonts w:ascii="Times New Roman" w:hAnsi="Times New Roman" w:cs="Times New Roman"/>
          <w:b/>
          <w:sz w:val="22"/>
          <w:szCs w:val="22"/>
          <w:lang w:val="en-GB"/>
        </w:rPr>
        <w:t xml:space="preserve">a draft and a final Expenditure Verification Report </w:t>
      </w:r>
      <w:r w:rsidRPr="003F62B2">
        <w:rPr>
          <w:rFonts w:ascii="Times New Roman" w:hAnsi="Times New Roman" w:cs="Times New Roman"/>
          <w:sz w:val="22"/>
          <w:szCs w:val="22"/>
          <w:lang w:val="en-GB"/>
        </w:rPr>
        <w:t>based on the official project budget and exactly reflecting its budget line structure.</w:t>
      </w:r>
    </w:p>
    <w:p w14:paraId="5AC9E7AA" w14:textId="77777777" w:rsidR="00443176" w:rsidRPr="003F62B2" w:rsidRDefault="00443176" w:rsidP="00EF3497">
      <w:pPr>
        <w:tabs>
          <w:tab w:val="left" w:pos="851"/>
        </w:tabs>
        <w:jc w:val="both"/>
        <w:rPr>
          <w:rFonts w:ascii="Times New Roman" w:hAnsi="Times New Roman" w:cs="Times New Roman"/>
          <w:sz w:val="22"/>
          <w:szCs w:val="22"/>
          <w:lang w:val="en-GB"/>
        </w:rPr>
      </w:pPr>
    </w:p>
    <w:p w14:paraId="267205F2" w14:textId="44ABEBE5" w:rsidR="009C39F7" w:rsidRPr="003F62B2" w:rsidRDefault="007C46AC" w:rsidP="009C39F7">
      <w:pPr>
        <w:tabs>
          <w:tab w:val="left" w:pos="851"/>
        </w:tabs>
        <w:jc w:val="both"/>
        <w:rPr>
          <w:rFonts w:ascii="Times New Roman" w:hAnsi="Times New Roman" w:cs="Times New Roman"/>
          <w:sz w:val="22"/>
          <w:szCs w:val="22"/>
          <w:lang w:val="en-GB"/>
        </w:rPr>
      </w:pPr>
      <w:r w:rsidRPr="003F62B2">
        <w:rPr>
          <w:rFonts w:ascii="Times New Roman" w:hAnsi="Times New Roman" w:cs="Times New Roman"/>
          <w:sz w:val="22"/>
          <w:szCs w:val="22"/>
          <w:lang w:val="en-GB"/>
        </w:rPr>
        <w:t xml:space="preserve">The </w:t>
      </w:r>
      <w:r w:rsidR="00C8655B" w:rsidRPr="003F62B2">
        <w:rPr>
          <w:rFonts w:ascii="Times New Roman" w:hAnsi="Times New Roman" w:cs="Times New Roman"/>
          <w:sz w:val="22"/>
          <w:szCs w:val="22"/>
          <w:lang w:val="en-GB"/>
        </w:rPr>
        <w:t>expenditure verification</w:t>
      </w:r>
      <w:r w:rsidRPr="003F62B2">
        <w:rPr>
          <w:rFonts w:ascii="Times New Roman" w:hAnsi="Times New Roman" w:cs="Times New Roman"/>
          <w:sz w:val="22"/>
          <w:szCs w:val="22"/>
          <w:lang w:val="en-GB"/>
        </w:rPr>
        <w:t xml:space="preserve"> reports must be written in English and contain at leas</w:t>
      </w:r>
      <w:r w:rsidR="00DF6E22" w:rsidRPr="003F62B2">
        <w:rPr>
          <w:rFonts w:ascii="Times New Roman" w:hAnsi="Times New Roman" w:cs="Times New Roman"/>
          <w:sz w:val="22"/>
          <w:szCs w:val="22"/>
          <w:lang w:val="en-GB"/>
        </w:rPr>
        <w:t>t.</w:t>
      </w:r>
    </w:p>
    <w:p w14:paraId="2D3CE646" w14:textId="77777777" w:rsidR="00026BDF" w:rsidRPr="003F62B2" w:rsidRDefault="00026BDF" w:rsidP="009C39F7">
      <w:pPr>
        <w:tabs>
          <w:tab w:val="left" w:pos="851"/>
        </w:tabs>
        <w:jc w:val="both"/>
        <w:rPr>
          <w:rFonts w:ascii="Times New Roman" w:hAnsi="Times New Roman" w:cs="Times New Roman"/>
          <w:sz w:val="22"/>
          <w:szCs w:val="22"/>
          <w:lang w:val="en-GB"/>
        </w:rPr>
      </w:pPr>
    </w:p>
    <w:p w14:paraId="57C02999" w14:textId="201C057E" w:rsidR="000C7C28" w:rsidRPr="003F62B2" w:rsidRDefault="000C7C28" w:rsidP="00EF3497">
      <w:pPr>
        <w:numPr>
          <w:ilvl w:val="0"/>
          <w:numId w:val="21"/>
        </w:numPr>
        <w:tabs>
          <w:tab w:val="left" w:pos="1304"/>
          <w:tab w:val="left" w:pos="2608"/>
          <w:tab w:val="left" w:pos="3912"/>
          <w:tab w:val="left" w:pos="5216"/>
          <w:tab w:val="left" w:pos="6521"/>
          <w:tab w:val="left" w:pos="7825"/>
        </w:tabs>
        <w:autoSpaceDE w:val="0"/>
        <w:autoSpaceDN w:val="0"/>
        <w:ind w:left="357" w:hanging="357"/>
        <w:contextualSpacing/>
        <w:jc w:val="both"/>
        <w:rPr>
          <w:rFonts w:ascii="Times New Roman" w:hAnsi="Times New Roman" w:cs="Times New Roman"/>
          <w:sz w:val="22"/>
          <w:szCs w:val="22"/>
          <w:lang w:val="en-GB"/>
        </w:rPr>
      </w:pPr>
      <w:r w:rsidRPr="003F62B2">
        <w:rPr>
          <w:rFonts w:ascii="Times New Roman" w:hAnsi="Times New Roman" w:cs="Times New Roman"/>
          <w:sz w:val="22"/>
          <w:szCs w:val="22"/>
          <w:lang w:val="en-GB"/>
        </w:rPr>
        <w:t>Implementing organisations’</w:t>
      </w:r>
      <w:r w:rsidR="007B6C30" w:rsidRPr="003F62B2">
        <w:rPr>
          <w:rFonts w:ascii="Times New Roman" w:hAnsi="Times New Roman" w:cs="Times New Roman"/>
          <w:sz w:val="22"/>
          <w:szCs w:val="22"/>
          <w:lang w:val="en-GB"/>
        </w:rPr>
        <w:t xml:space="preserve"> name</w:t>
      </w:r>
      <w:r w:rsidRPr="003F62B2">
        <w:rPr>
          <w:rFonts w:ascii="Times New Roman" w:hAnsi="Times New Roman" w:cs="Times New Roman"/>
          <w:sz w:val="22"/>
          <w:szCs w:val="22"/>
          <w:lang w:val="en-GB"/>
        </w:rPr>
        <w:t xml:space="preserve"> and contact details</w:t>
      </w:r>
    </w:p>
    <w:p w14:paraId="27C6A1A6" w14:textId="73AF8436" w:rsidR="007B6C30" w:rsidRPr="003F62B2" w:rsidRDefault="00756B7E" w:rsidP="00EF3497">
      <w:pPr>
        <w:numPr>
          <w:ilvl w:val="0"/>
          <w:numId w:val="21"/>
        </w:numPr>
        <w:tabs>
          <w:tab w:val="left" w:pos="1304"/>
          <w:tab w:val="left" w:pos="2608"/>
          <w:tab w:val="left" w:pos="3912"/>
          <w:tab w:val="left" w:pos="5216"/>
          <w:tab w:val="left" w:pos="6521"/>
          <w:tab w:val="left" w:pos="7825"/>
        </w:tabs>
        <w:autoSpaceDE w:val="0"/>
        <w:autoSpaceDN w:val="0"/>
        <w:ind w:left="357" w:hanging="357"/>
        <w:contextualSpacing/>
        <w:jc w:val="both"/>
        <w:rPr>
          <w:rFonts w:ascii="Times New Roman" w:hAnsi="Times New Roman" w:cs="Times New Roman"/>
          <w:sz w:val="22"/>
          <w:szCs w:val="22"/>
          <w:lang w:val="en-GB"/>
        </w:rPr>
      </w:pPr>
      <w:r w:rsidRPr="003F62B2">
        <w:rPr>
          <w:rFonts w:ascii="Times New Roman" w:hAnsi="Times New Roman" w:cs="Times New Roman"/>
          <w:bCs/>
          <w:sz w:val="22"/>
          <w:szCs w:val="22"/>
          <w:lang w:val="en-GB"/>
        </w:rPr>
        <w:t>Project</w:t>
      </w:r>
      <w:r w:rsidR="007B6C30" w:rsidRPr="003F62B2">
        <w:rPr>
          <w:rFonts w:ascii="Times New Roman" w:hAnsi="Times New Roman" w:cs="Times New Roman"/>
          <w:bCs/>
          <w:sz w:val="22"/>
          <w:szCs w:val="22"/>
          <w:lang w:val="en-GB"/>
        </w:rPr>
        <w:t xml:space="preserve"> number and official project title </w:t>
      </w:r>
    </w:p>
    <w:p w14:paraId="6839831C" w14:textId="77777777" w:rsidR="007C46AC" w:rsidRPr="003F62B2" w:rsidRDefault="007C46AC" w:rsidP="00EF3497">
      <w:pPr>
        <w:numPr>
          <w:ilvl w:val="0"/>
          <w:numId w:val="21"/>
        </w:numPr>
        <w:tabs>
          <w:tab w:val="left" w:pos="1304"/>
          <w:tab w:val="left" w:pos="2608"/>
          <w:tab w:val="left" w:pos="3912"/>
          <w:tab w:val="left" w:pos="5216"/>
          <w:tab w:val="left" w:pos="6521"/>
          <w:tab w:val="left" w:pos="7825"/>
        </w:tabs>
        <w:autoSpaceDE w:val="0"/>
        <w:autoSpaceDN w:val="0"/>
        <w:ind w:left="357" w:hanging="357"/>
        <w:contextualSpacing/>
        <w:jc w:val="both"/>
        <w:rPr>
          <w:rFonts w:ascii="Times New Roman" w:hAnsi="Times New Roman" w:cs="Times New Roman"/>
          <w:sz w:val="22"/>
          <w:szCs w:val="22"/>
          <w:lang w:val="en-GB"/>
        </w:rPr>
      </w:pPr>
      <w:r w:rsidRPr="003F62B2">
        <w:rPr>
          <w:rFonts w:ascii="Times New Roman" w:hAnsi="Times New Roman" w:cs="Times New Roman"/>
          <w:sz w:val="22"/>
          <w:szCs w:val="22"/>
          <w:lang w:val="en-GB"/>
        </w:rPr>
        <w:t xml:space="preserve">Brief description of the project and partner(s) </w:t>
      </w:r>
    </w:p>
    <w:p w14:paraId="0167BE37" w14:textId="77777777" w:rsidR="007C46AC" w:rsidRPr="003F62B2" w:rsidRDefault="007C46AC" w:rsidP="00EF3497">
      <w:pPr>
        <w:numPr>
          <w:ilvl w:val="0"/>
          <w:numId w:val="21"/>
        </w:numPr>
        <w:tabs>
          <w:tab w:val="left" w:pos="1304"/>
          <w:tab w:val="left" w:pos="2608"/>
          <w:tab w:val="left" w:pos="3912"/>
          <w:tab w:val="left" w:pos="5216"/>
          <w:tab w:val="left" w:pos="6521"/>
          <w:tab w:val="left" w:pos="7825"/>
        </w:tabs>
        <w:autoSpaceDE w:val="0"/>
        <w:autoSpaceDN w:val="0"/>
        <w:ind w:left="357" w:hanging="357"/>
        <w:contextualSpacing/>
        <w:jc w:val="both"/>
        <w:rPr>
          <w:rFonts w:ascii="Times New Roman" w:hAnsi="Times New Roman" w:cs="Times New Roman"/>
          <w:sz w:val="22"/>
          <w:szCs w:val="22"/>
          <w:lang w:val="en-GB"/>
        </w:rPr>
      </w:pPr>
      <w:r w:rsidRPr="003F62B2">
        <w:rPr>
          <w:rFonts w:ascii="Times New Roman" w:hAnsi="Times New Roman" w:cs="Times New Roman"/>
          <w:sz w:val="22"/>
          <w:szCs w:val="22"/>
          <w:lang w:val="en-GB"/>
        </w:rPr>
        <w:t>Reporting period and currency</w:t>
      </w:r>
    </w:p>
    <w:p w14:paraId="03F8ECD2" w14:textId="523702DA" w:rsidR="007C46AC" w:rsidRPr="003F62B2" w:rsidRDefault="007C46AC" w:rsidP="00EF3497">
      <w:pPr>
        <w:numPr>
          <w:ilvl w:val="0"/>
          <w:numId w:val="21"/>
        </w:numPr>
        <w:tabs>
          <w:tab w:val="left" w:pos="1560"/>
        </w:tabs>
        <w:autoSpaceDE w:val="0"/>
        <w:autoSpaceDN w:val="0"/>
        <w:ind w:left="357" w:hanging="357"/>
        <w:contextualSpacing/>
        <w:jc w:val="both"/>
        <w:rPr>
          <w:rFonts w:ascii="Times New Roman" w:hAnsi="Times New Roman" w:cs="Times New Roman"/>
          <w:sz w:val="22"/>
          <w:szCs w:val="22"/>
          <w:lang w:val="en-GB"/>
        </w:rPr>
      </w:pPr>
      <w:r w:rsidRPr="003F62B2">
        <w:rPr>
          <w:rFonts w:ascii="Times New Roman" w:hAnsi="Times New Roman" w:cs="Times New Roman"/>
          <w:sz w:val="22"/>
          <w:szCs w:val="22"/>
          <w:lang w:val="en-GB"/>
        </w:rPr>
        <w:t xml:space="preserve">Exchange rates used in the financial report (to Euro), with detailed explanation of their calculation </w:t>
      </w:r>
    </w:p>
    <w:p w14:paraId="7FA1E78A" w14:textId="5800980F" w:rsidR="007C46AC" w:rsidRPr="003F62B2" w:rsidRDefault="007C46AC" w:rsidP="00EF3497">
      <w:pPr>
        <w:numPr>
          <w:ilvl w:val="0"/>
          <w:numId w:val="21"/>
        </w:numPr>
        <w:tabs>
          <w:tab w:val="left" w:pos="1304"/>
          <w:tab w:val="left" w:pos="2608"/>
          <w:tab w:val="left" w:pos="3912"/>
          <w:tab w:val="left" w:pos="5216"/>
          <w:tab w:val="left" w:pos="6521"/>
          <w:tab w:val="left" w:pos="7825"/>
        </w:tabs>
        <w:autoSpaceDE w:val="0"/>
        <w:autoSpaceDN w:val="0"/>
        <w:ind w:left="357" w:hanging="357"/>
        <w:contextualSpacing/>
        <w:jc w:val="both"/>
        <w:rPr>
          <w:rFonts w:ascii="Times New Roman" w:hAnsi="Times New Roman" w:cs="Times New Roman"/>
          <w:sz w:val="22"/>
          <w:szCs w:val="22"/>
          <w:lang w:val="en-GB"/>
        </w:rPr>
      </w:pPr>
      <w:r w:rsidRPr="003F62B2">
        <w:rPr>
          <w:rFonts w:ascii="Times New Roman" w:hAnsi="Times New Roman" w:cs="Times New Roman"/>
          <w:sz w:val="22"/>
          <w:szCs w:val="22"/>
          <w:lang w:val="en-GB"/>
        </w:rPr>
        <w:t>Total amount of budgeted and actual expenditures</w:t>
      </w:r>
      <w:r w:rsidR="007F095A" w:rsidRPr="003F62B2">
        <w:rPr>
          <w:rFonts w:ascii="Times New Roman" w:hAnsi="Times New Roman" w:cs="Times New Roman"/>
          <w:sz w:val="22"/>
          <w:szCs w:val="22"/>
          <w:lang w:val="en-GB"/>
        </w:rPr>
        <w:t xml:space="preserve"> </w:t>
      </w:r>
      <w:r w:rsidRPr="003F62B2">
        <w:rPr>
          <w:rFonts w:ascii="Times New Roman" w:hAnsi="Times New Roman" w:cs="Times New Roman"/>
          <w:sz w:val="22"/>
          <w:szCs w:val="22"/>
          <w:lang w:val="en-GB"/>
        </w:rPr>
        <w:t xml:space="preserve">as indicated in the official </w:t>
      </w:r>
      <w:r w:rsidR="007F095A" w:rsidRPr="003F62B2">
        <w:rPr>
          <w:rFonts w:ascii="Times New Roman" w:hAnsi="Times New Roman" w:cs="Times New Roman"/>
          <w:sz w:val="22"/>
          <w:szCs w:val="22"/>
          <w:lang w:val="en-GB"/>
        </w:rPr>
        <w:t xml:space="preserve">direct </w:t>
      </w:r>
      <w:r w:rsidRPr="003F62B2">
        <w:rPr>
          <w:rFonts w:ascii="Times New Roman" w:hAnsi="Times New Roman" w:cs="Times New Roman"/>
          <w:sz w:val="22"/>
          <w:szCs w:val="22"/>
          <w:lang w:val="en-GB"/>
        </w:rPr>
        <w:t>project budget</w:t>
      </w:r>
    </w:p>
    <w:p w14:paraId="013C87C4" w14:textId="77777777" w:rsidR="007C46AC" w:rsidRPr="003F62B2" w:rsidRDefault="007C46AC" w:rsidP="00EF3497">
      <w:pPr>
        <w:numPr>
          <w:ilvl w:val="0"/>
          <w:numId w:val="21"/>
        </w:numPr>
        <w:tabs>
          <w:tab w:val="left" w:pos="1560"/>
        </w:tabs>
        <w:autoSpaceDE w:val="0"/>
        <w:autoSpaceDN w:val="0"/>
        <w:ind w:left="357" w:hanging="357"/>
        <w:contextualSpacing/>
        <w:jc w:val="both"/>
        <w:rPr>
          <w:rFonts w:ascii="Times New Roman" w:hAnsi="Times New Roman" w:cs="Times New Roman"/>
          <w:sz w:val="22"/>
          <w:szCs w:val="22"/>
          <w:lang w:val="en-GB"/>
        </w:rPr>
      </w:pPr>
      <w:r w:rsidRPr="003F62B2">
        <w:rPr>
          <w:rFonts w:ascii="Times New Roman" w:hAnsi="Times New Roman" w:cs="Times New Roman"/>
          <w:sz w:val="22"/>
          <w:szCs w:val="22"/>
          <w:lang w:val="en-GB"/>
        </w:rPr>
        <w:t>Complete list of reported expenditures classified according to the relevant budget lines;</w:t>
      </w:r>
    </w:p>
    <w:p w14:paraId="0A310A5A" w14:textId="77777777" w:rsidR="007C46AC" w:rsidRPr="003F62B2" w:rsidRDefault="007C46AC" w:rsidP="00EF3497">
      <w:pPr>
        <w:numPr>
          <w:ilvl w:val="0"/>
          <w:numId w:val="21"/>
        </w:numPr>
        <w:tabs>
          <w:tab w:val="left" w:pos="1304"/>
          <w:tab w:val="left" w:pos="2608"/>
          <w:tab w:val="left" w:pos="3912"/>
          <w:tab w:val="left" w:pos="5216"/>
          <w:tab w:val="left" w:pos="6521"/>
          <w:tab w:val="left" w:pos="7825"/>
        </w:tabs>
        <w:autoSpaceDE w:val="0"/>
        <w:autoSpaceDN w:val="0"/>
        <w:ind w:left="357" w:hanging="357"/>
        <w:contextualSpacing/>
        <w:jc w:val="both"/>
        <w:rPr>
          <w:rFonts w:ascii="Times New Roman" w:hAnsi="Times New Roman" w:cs="Times New Roman"/>
          <w:sz w:val="22"/>
          <w:szCs w:val="22"/>
          <w:lang w:val="en-GB"/>
        </w:rPr>
      </w:pPr>
      <w:r w:rsidRPr="003F62B2">
        <w:rPr>
          <w:rFonts w:ascii="Times New Roman" w:hAnsi="Times New Roman" w:cs="Times New Roman"/>
          <w:sz w:val="22"/>
          <w:szCs w:val="22"/>
          <w:lang w:val="en-GB"/>
        </w:rPr>
        <w:t>Total amount of budgeted and actual incomes</w:t>
      </w:r>
    </w:p>
    <w:p w14:paraId="1666CF41" w14:textId="77777777" w:rsidR="007C46AC" w:rsidRPr="003F62B2" w:rsidRDefault="007C46AC" w:rsidP="00EF3497">
      <w:pPr>
        <w:numPr>
          <w:ilvl w:val="0"/>
          <w:numId w:val="21"/>
        </w:numPr>
        <w:tabs>
          <w:tab w:val="left" w:pos="1304"/>
          <w:tab w:val="left" w:pos="2608"/>
          <w:tab w:val="left" w:pos="3912"/>
          <w:tab w:val="left" w:pos="5216"/>
          <w:tab w:val="left" w:pos="6521"/>
          <w:tab w:val="left" w:pos="7825"/>
        </w:tabs>
        <w:autoSpaceDE w:val="0"/>
        <w:autoSpaceDN w:val="0"/>
        <w:ind w:left="357" w:hanging="357"/>
        <w:contextualSpacing/>
        <w:jc w:val="both"/>
        <w:rPr>
          <w:rFonts w:ascii="Times New Roman" w:hAnsi="Times New Roman" w:cs="Times New Roman"/>
          <w:sz w:val="22"/>
          <w:szCs w:val="22"/>
          <w:lang w:val="en-GB"/>
        </w:rPr>
      </w:pPr>
      <w:r w:rsidRPr="003F62B2">
        <w:rPr>
          <w:rFonts w:ascii="Times New Roman" w:hAnsi="Times New Roman" w:cs="Times New Roman"/>
          <w:sz w:val="22"/>
          <w:szCs w:val="22"/>
          <w:lang w:val="en-GB"/>
        </w:rPr>
        <w:t>Complete list of project funds transferred, including donors’ names, dates and exchange rates</w:t>
      </w:r>
    </w:p>
    <w:p w14:paraId="0129A435" w14:textId="77777777" w:rsidR="007C46AC" w:rsidRPr="003F62B2" w:rsidRDefault="007C46AC" w:rsidP="00EF3497">
      <w:pPr>
        <w:numPr>
          <w:ilvl w:val="0"/>
          <w:numId w:val="21"/>
        </w:numPr>
        <w:tabs>
          <w:tab w:val="left" w:pos="1304"/>
          <w:tab w:val="left" w:pos="2608"/>
          <w:tab w:val="left" w:pos="3912"/>
          <w:tab w:val="left" w:pos="5216"/>
          <w:tab w:val="left" w:pos="6521"/>
          <w:tab w:val="left" w:pos="7825"/>
        </w:tabs>
        <w:autoSpaceDE w:val="0"/>
        <w:autoSpaceDN w:val="0"/>
        <w:ind w:left="357" w:hanging="357"/>
        <w:contextualSpacing/>
        <w:jc w:val="both"/>
        <w:rPr>
          <w:rFonts w:ascii="Times New Roman" w:hAnsi="Times New Roman" w:cs="Times New Roman"/>
          <w:sz w:val="22"/>
          <w:szCs w:val="22"/>
          <w:lang w:val="en-GB"/>
        </w:rPr>
      </w:pPr>
      <w:r w:rsidRPr="003F62B2">
        <w:rPr>
          <w:rFonts w:ascii="Times New Roman" w:hAnsi="Times New Roman" w:cs="Times New Roman"/>
          <w:sz w:val="22"/>
          <w:szCs w:val="22"/>
          <w:lang w:val="en-GB"/>
        </w:rPr>
        <w:t xml:space="preserve">Indication on treatment of taxes and especially VAT </w:t>
      </w:r>
    </w:p>
    <w:p w14:paraId="033DFCC6" w14:textId="5E58FC86" w:rsidR="007C46AC" w:rsidRPr="003F62B2" w:rsidRDefault="007C46AC" w:rsidP="00AF6362">
      <w:pPr>
        <w:numPr>
          <w:ilvl w:val="0"/>
          <w:numId w:val="21"/>
        </w:numPr>
        <w:tabs>
          <w:tab w:val="left" w:pos="1304"/>
          <w:tab w:val="left" w:pos="2608"/>
          <w:tab w:val="left" w:pos="3912"/>
          <w:tab w:val="left" w:pos="5216"/>
          <w:tab w:val="left" w:pos="6521"/>
          <w:tab w:val="left" w:pos="7825"/>
        </w:tabs>
        <w:autoSpaceDE w:val="0"/>
        <w:autoSpaceDN w:val="0"/>
        <w:ind w:left="357" w:hanging="357"/>
        <w:contextualSpacing/>
        <w:jc w:val="both"/>
        <w:rPr>
          <w:rFonts w:ascii="Times New Roman" w:hAnsi="Times New Roman" w:cs="Times New Roman"/>
          <w:sz w:val="22"/>
          <w:szCs w:val="22"/>
          <w:lang w:val="en-GB"/>
        </w:rPr>
      </w:pPr>
      <w:r w:rsidRPr="003F62B2">
        <w:rPr>
          <w:rFonts w:ascii="Times New Roman" w:hAnsi="Times New Roman" w:cs="Times New Roman"/>
          <w:sz w:val="22"/>
          <w:szCs w:val="22"/>
          <w:lang w:val="en-GB"/>
        </w:rPr>
        <w:t>Amount</w:t>
      </w:r>
      <w:r w:rsidR="00AF6362" w:rsidRPr="003F62B2">
        <w:rPr>
          <w:rFonts w:ascii="Times New Roman" w:hAnsi="Times New Roman" w:cs="Times New Roman"/>
          <w:sz w:val="22"/>
          <w:szCs w:val="22"/>
          <w:lang w:val="en-GB"/>
        </w:rPr>
        <w:t xml:space="preserve"> of actual expenditures verified - </w:t>
      </w:r>
      <w:r w:rsidRPr="003F62B2">
        <w:rPr>
          <w:rFonts w:ascii="Times New Roman" w:hAnsi="Times New Roman" w:cs="Times New Roman"/>
          <w:sz w:val="22"/>
          <w:szCs w:val="22"/>
          <w:lang w:val="en-GB"/>
        </w:rPr>
        <w:t>Expenditure Coverage Ratio</w:t>
      </w:r>
    </w:p>
    <w:p w14:paraId="7C16EBDA" w14:textId="6D266E67" w:rsidR="007C46AC" w:rsidRPr="003F62B2" w:rsidRDefault="008B6942" w:rsidP="00EF3497">
      <w:pPr>
        <w:numPr>
          <w:ilvl w:val="0"/>
          <w:numId w:val="21"/>
        </w:numPr>
        <w:tabs>
          <w:tab w:val="left" w:pos="1304"/>
          <w:tab w:val="left" w:pos="2608"/>
          <w:tab w:val="left" w:pos="3912"/>
          <w:tab w:val="left" w:pos="5216"/>
          <w:tab w:val="left" w:pos="6521"/>
          <w:tab w:val="left" w:pos="7825"/>
        </w:tabs>
        <w:autoSpaceDE w:val="0"/>
        <w:autoSpaceDN w:val="0"/>
        <w:ind w:left="357" w:hanging="357"/>
        <w:contextualSpacing/>
        <w:jc w:val="both"/>
        <w:rPr>
          <w:rFonts w:ascii="Times New Roman" w:hAnsi="Times New Roman" w:cs="Times New Roman"/>
          <w:sz w:val="22"/>
          <w:szCs w:val="22"/>
          <w:lang w:val="en-GB"/>
        </w:rPr>
      </w:pPr>
      <w:r w:rsidRPr="003F62B2">
        <w:rPr>
          <w:rFonts w:ascii="Times New Roman" w:hAnsi="Times New Roman" w:cs="Times New Roman"/>
          <w:sz w:val="22"/>
          <w:szCs w:val="22"/>
          <w:lang w:val="en-GB"/>
        </w:rPr>
        <w:t>Objectives, Scope and Description of the procedures performed</w:t>
      </w:r>
    </w:p>
    <w:p w14:paraId="166305AF" w14:textId="76664792" w:rsidR="007C46AC" w:rsidRPr="003F62B2" w:rsidRDefault="008B6942" w:rsidP="00EF3497">
      <w:pPr>
        <w:numPr>
          <w:ilvl w:val="0"/>
          <w:numId w:val="21"/>
        </w:numPr>
        <w:tabs>
          <w:tab w:val="left" w:pos="1304"/>
          <w:tab w:val="left" w:pos="2608"/>
          <w:tab w:val="left" w:pos="3912"/>
          <w:tab w:val="left" w:pos="5216"/>
          <w:tab w:val="left" w:pos="6521"/>
          <w:tab w:val="left" w:pos="7825"/>
        </w:tabs>
        <w:autoSpaceDE w:val="0"/>
        <w:autoSpaceDN w:val="0"/>
        <w:ind w:left="357" w:hanging="357"/>
        <w:contextualSpacing/>
        <w:jc w:val="both"/>
        <w:rPr>
          <w:rFonts w:ascii="Times New Roman" w:hAnsi="Times New Roman" w:cs="Times New Roman"/>
          <w:sz w:val="22"/>
          <w:szCs w:val="22"/>
          <w:lang w:val="en-GB"/>
        </w:rPr>
      </w:pPr>
      <w:r w:rsidRPr="003F62B2">
        <w:rPr>
          <w:rFonts w:ascii="Times New Roman" w:hAnsi="Times New Roman" w:cs="Times New Roman"/>
          <w:sz w:val="22"/>
          <w:szCs w:val="22"/>
          <w:lang w:val="en-GB"/>
        </w:rPr>
        <w:t>Findings from the expenditure verification</w:t>
      </w:r>
    </w:p>
    <w:p w14:paraId="6FDDBBF3" w14:textId="77777777" w:rsidR="007C46AC" w:rsidRPr="003F62B2" w:rsidRDefault="007C46AC" w:rsidP="00EF3497">
      <w:pPr>
        <w:numPr>
          <w:ilvl w:val="0"/>
          <w:numId w:val="21"/>
        </w:numPr>
        <w:tabs>
          <w:tab w:val="left" w:pos="1304"/>
          <w:tab w:val="left" w:pos="2608"/>
          <w:tab w:val="left" w:pos="3912"/>
          <w:tab w:val="left" w:pos="5216"/>
          <w:tab w:val="left" w:pos="6521"/>
          <w:tab w:val="left" w:pos="7825"/>
        </w:tabs>
        <w:autoSpaceDE w:val="0"/>
        <w:autoSpaceDN w:val="0"/>
        <w:ind w:left="357" w:hanging="357"/>
        <w:contextualSpacing/>
        <w:jc w:val="both"/>
        <w:rPr>
          <w:rFonts w:ascii="Times New Roman" w:hAnsi="Times New Roman" w:cs="Times New Roman"/>
          <w:sz w:val="22"/>
          <w:szCs w:val="22"/>
          <w:lang w:val="en-GB"/>
        </w:rPr>
      </w:pPr>
      <w:r w:rsidRPr="003F62B2">
        <w:rPr>
          <w:rFonts w:ascii="Times New Roman" w:hAnsi="Times New Roman" w:cs="Times New Roman"/>
          <w:sz w:val="22"/>
          <w:szCs w:val="22"/>
          <w:lang w:val="en-GB"/>
        </w:rPr>
        <w:t>Recommendations, if applicable</w:t>
      </w:r>
    </w:p>
    <w:p w14:paraId="28804E04" w14:textId="77777777" w:rsidR="007C46AC" w:rsidRPr="003F62B2" w:rsidRDefault="007C46AC" w:rsidP="00EF3497">
      <w:pPr>
        <w:numPr>
          <w:ilvl w:val="0"/>
          <w:numId w:val="21"/>
        </w:numPr>
        <w:tabs>
          <w:tab w:val="left" w:pos="1304"/>
          <w:tab w:val="left" w:pos="2608"/>
          <w:tab w:val="left" w:pos="3912"/>
          <w:tab w:val="left" w:pos="5216"/>
          <w:tab w:val="left" w:pos="6521"/>
          <w:tab w:val="left" w:pos="7825"/>
        </w:tabs>
        <w:autoSpaceDE w:val="0"/>
        <w:autoSpaceDN w:val="0"/>
        <w:ind w:left="357" w:hanging="357"/>
        <w:contextualSpacing/>
        <w:jc w:val="both"/>
        <w:rPr>
          <w:rFonts w:ascii="Times New Roman" w:hAnsi="Times New Roman" w:cs="Times New Roman"/>
          <w:sz w:val="22"/>
          <w:szCs w:val="22"/>
          <w:lang w:val="en-GB"/>
        </w:rPr>
      </w:pPr>
      <w:r w:rsidRPr="003F62B2">
        <w:rPr>
          <w:rFonts w:ascii="Times New Roman" w:hAnsi="Times New Roman" w:cs="Times New Roman"/>
          <w:sz w:val="22"/>
          <w:szCs w:val="22"/>
          <w:lang w:val="en-GB"/>
        </w:rPr>
        <w:t xml:space="preserve">Follow up of previous recommendations, if applicable </w:t>
      </w:r>
    </w:p>
    <w:p w14:paraId="5D3DC94A" w14:textId="77777777" w:rsidR="007C46AC" w:rsidRPr="003F62B2" w:rsidRDefault="007C46AC" w:rsidP="00EF3497">
      <w:pPr>
        <w:numPr>
          <w:ilvl w:val="0"/>
          <w:numId w:val="21"/>
        </w:numPr>
        <w:tabs>
          <w:tab w:val="left" w:pos="1304"/>
          <w:tab w:val="left" w:pos="2608"/>
          <w:tab w:val="left" w:pos="3912"/>
          <w:tab w:val="left" w:pos="5216"/>
          <w:tab w:val="left" w:pos="6521"/>
          <w:tab w:val="left" w:pos="7825"/>
        </w:tabs>
        <w:autoSpaceDE w:val="0"/>
        <w:autoSpaceDN w:val="0"/>
        <w:ind w:left="357" w:hanging="357"/>
        <w:contextualSpacing/>
        <w:jc w:val="both"/>
        <w:rPr>
          <w:rFonts w:ascii="Times New Roman" w:hAnsi="Times New Roman" w:cs="Times New Roman"/>
          <w:sz w:val="22"/>
          <w:szCs w:val="22"/>
          <w:lang w:val="en-GB"/>
        </w:rPr>
      </w:pPr>
      <w:r w:rsidRPr="003F62B2">
        <w:rPr>
          <w:rFonts w:ascii="Times New Roman" w:hAnsi="Times New Roman" w:cs="Times New Roman"/>
          <w:sz w:val="22"/>
          <w:szCs w:val="22"/>
          <w:lang w:val="en-GB"/>
        </w:rPr>
        <w:t>Other relevant matters</w:t>
      </w:r>
    </w:p>
    <w:p w14:paraId="266013EB" w14:textId="2253F991" w:rsidR="007C46AC" w:rsidRPr="003F62B2" w:rsidRDefault="007C46AC" w:rsidP="00EF3497">
      <w:pPr>
        <w:numPr>
          <w:ilvl w:val="0"/>
          <w:numId w:val="21"/>
        </w:numPr>
        <w:tabs>
          <w:tab w:val="left" w:pos="1304"/>
          <w:tab w:val="left" w:pos="2608"/>
          <w:tab w:val="left" w:pos="3912"/>
          <w:tab w:val="left" w:pos="5216"/>
          <w:tab w:val="left" w:pos="6521"/>
          <w:tab w:val="left" w:pos="7825"/>
        </w:tabs>
        <w:autoSpaceDE w:val="0"/>
        <w:autoSpaceDN w:val="0"/>
        <w:ind w:left="357" w:hanging="357"/>
        <w:contextualSpacing/>
        <w:jc w:val="both"/>
        <w:rPr>
          <w:rFonts w:ascii="Times New Roman" w:hAnsi="Times New Roman" w:cs="Times New Roman"/>
          <w:sz w:val="22"/>
          <w:szCs w:val="22"/>
          <w:lang w:val="en-GB"/>
        </w:rPr>
      </w:pPr>
      <w:r w:rsidRPr="003F62B2">
        <w:rPr>
          <w:rFonts w:ascii="Times New Roman" w:hAnsi="Times New Roman" w:cs="Times New Roman"/>
          <w:sz w:val="22"/>
          <w:szCs w:val="22"/>
          <w:lang w:val="en-GB"/>
        </w:rPr>
        <w:t>Reference to contact persons/sources of information from implementing partner organisation during execution</w:t>
      </w:r>
      <w:r w:rsidR="00C8655B" w:rsidRPr="003F62B2">
        <w:rPr>
          <w:rFonts w:ascii="Times New Roman" w:hAnsi="Times New Roman" w:cs="Times New Roman"/>
          <w:sz w:val="22"/>
          <w:szCs w:val="22"/>
          <w:lang w:val="en-GB"/>
        </w:rPr>
        <w:t xml:space="preserve"> of the expenditure verification</w:t>
      </w:r>
    </w:p>
    <w:p w14:paraId="4EE8F7C3" w14:textId="77777777" w:rsidR="007C46AC" w:rsidRPr="003F62B2" w:rsidRDefault="007C46AC" w:rsidP="00EF3497">
      <w:pPr>
        <w:numPr>
          <w:ilvl w:val="0"/>
          <w:numId w:val="21"/>
        </w:numPr>
        <w:tabs>
          <w:tab w:val="left" w:pos="1304"/>
          <w:tab w:val="left" w:pos="2608"/>
          <w:tab w:val="left" w:pos="3912"/>
          <w:tab w:val="left" w:pos="5216"/>
          <w:tab w:val="left" w:pos="6521"/>
          <w:tab w:val="left" w:pos="7825"/>
        </w:tabs>
        <w:autoSpaceDE w:val="0"/>
        <w:autoSpaceDN w:val="0"/>
        <w:ind w:left="357" w:hanging="357"/>
        <w:contextualSpacing/>
        <w:jc w:val="both"/>
        <w:rPr>
          <w:rFonts w:ascii="Times New Roman" w:hAnsi="Times New Roman" w:cs="Times New Roman"/>
          <w:sz w:val="22"/>
          <w:szCs w:val="22"/>
          <w:lang w:val="en-GB"/>
        </w:rPr>
      </w:pPr>
      <w:r w:rsidRPr="003F62B2">
        <w:rPr>
          <w:rFonts w:ascii="Times New Roman" w:hAnsi="Times New Roman" w:cs="Times New Roman"/>
          <w:sz w:val="22"/>
          <w:szCs w:val="22"/>
          <w:lang w:val="en-GB"/>
        </w:rPr>
        <w:t>Auditor's name, position, address, phone, fax and e-mail</w:t>
      </w:r>
    </w:p>
    <w:p w14:paraId="5A75C210" w14:textId="68D676B5" w:rsidR="007C46AC" w:rsidRPr="003F62B2" w:rsidRDefault="007C46AC" w:rsidP="00EF3497">
      <w:pPr>
        <w:numPr>
          <w:ilvl w:val="0"/>
          <w:numId w:val="21"/>
        </w:numPr>
        <w:tabs>
          <w:tab w:val="left" w:pos="1304"/>
          <w:tab w:val="left" w:pos="2608"/>
          <w:tab w:val="left" w:pos="3912"/>
          <w:tab w:val="left" w:pos="5216"/>
          <w:tab w:val="left" w:pos="6521"/>
          <w:tab w:val="left" w:pos="7825"/>
        </w:tabs>
        <w:autoSpaceDE w:val="0"/>
        <w:autoSpaceDN w:val="0"/>
        <w:ind w:left="357" w:hanging="357"/>
        <w:contextualSpacing/>
        <w:jc w:val="both"/>
        <w:rPr>
          <w:rFonts w:ascii="Times New Roman" w:hAnsi="Times New Roman" w:cs="Times New Roman"/>
          <w:sz w:val="22"/>
          <w:szCs w:val="22"/>
          <w:lang w:val="en-GB"/>
        </w:rPr>
      </w:pPr>
      <w:r w:rsidRPr="003F62B2">
        <w:rPr>
          <w:rFonts w:ascii="Times New Roman" w:hAnsi="Times New Roman" w:cs="Times New Roman"/>
          <w:sz w:val="22"/>
          <w:szCs w:val="22"/>
          <w:lang w:val="en-GB"/>
        </w:rPr>
        <w:t>Date, auditor's signature</w:t>
      </w:r>
    </w:p>
    <w:p w14:paraId="4A825DF8" w14:textId="1F7590B2" w:rsidR="00443176" w:rsidRPr="003F62B2" w:rsidRDefault="007F5053" w:rsidP="00443176">
      <w:pPr>
        <w:numPr>
          <w:ilvl w:val="0"/>
          <w:numId w:val="21"/>
        </w:numPr>
        <w:tabs>
          <w:tab w:val="left" w:pos="1304"/>
          <w:tab w:val="left" w:pos="2608"/>
          <w:tab w:val="left" w:pos="3912"/>
          <w:tab w:val="left" w:pos="5216"/>
          <w:tab w:val="left" w:pos="6521"/>
          <w:tab w:val="left" w:pos="7825"/>
        </w:tabs>
        <w:autoSpaceDE w:val="0"/>
        <w:autoSpaceDN w:val="0"/>
        <w:ind w:left="357" w:hanging="357"/>
        <w:contextualSpacing/>
        <w:jc w:val="both"/>
        <w:rPr>
          <w:rFonts w:ascii="Times New Roman" w:hAnsi="Times New Roman" w:cs="Times New Roman"/>
          <w:sz w:val="22"/>
          <w:szCs w:val="22"/>
          <w:lang w:val="en-GB"/>
        </w:rPr>
      </w:pPr>
      <w:r w:rsidRPr="003F62B2">
        <w:rPr>
          <w:rFonts w:ascii="Times New Roman" w:hAnsi="Times New Roman" w:cs="Times New Roman"/>
          <w:sz w:val="22"/>
          <w:szCs w:val="22"/>
          <w:lang w:val="en-GB"/>
        </w:rPr>
        <w:t>Inventory list of all goods/equipment procured within the project</w:t>
      </w:r>
    </w:p>
    <w:p w14:paraId="7C3CC62A" w14:textId="77777777" w:rsidR="00756B7E" w:rsidRPr="003F62B2" w:rsidRDefault="00756B7E" w:rsidP="00756B7E">
      <w:pPr>
        <w:tabs>
          <w:tab w:val="left" w:pos="1304"/>
          <w:tab w:val="left" w:pos="2608"/>
          <w:tab w:val="left" w:pos="3912"/>
          <w:tab w:val="left" w:pos="5216"/>
          <w:tab w:val="left" w:pos="6521"/>
          <w:tab w:val="left" w:pos="7825"/>
        </w:tabs>
        <w:autoSpaceDE w:val="0"/>
        <w:autoSpaceDN w:val="0"/>
        <w:ind w:left="357"/>
        <w:contextualSpacing/>
        <w:jc w:val="both"/>
        <w:rPr>
          <w:rFonts w:ascii="Times New Roman" w:hAnsi="Times New Roman" w:cs="Times New Roman"/>
          <w:sz w:val="22"/>
          <w:szCs w:val="22"/>
          <w:lang w:val="en-GB"/>
        </w:rPr>
      </w:pPr>
    </w:p>
    <w:p w14:paraId="679B0CB1" w14:textId="77777777" w:rsidR="003566C2" w:rsidRPr="003F62B2" w:rsidRDefault="003566C2" w:rsidP="00EF3497">
      <w:pPr>
        <w:autoSpaceDE w:val="0"/>
        <w:autoSpaceDN w:val="0"/>
        <w:adjustRightInd w:val="0"/>
        <w:jc w:val="both"/>
        <w:rPr>
          <w:rFonts w:ascii="Times New Roman" w:hAnsi="Times New Roman" w:cs="Times New Roman"/>
          <w:b/>
          <w:bCs/>
          <w:sz w:val="22"/>
          <w:szCs w:val="22"/>
          <w:lang w:val="en-GB" w:eastAsia="en-US"/>
        </w:rPr>
      </w:pPr>
    </w:p>
    <w:p w14:paraId="2A8E6274" w14:textId="1DB9450F" w:rsidR="00353AD8" w:rsidRPr="003F62B2" w:rsidRDefault="00353AD8" w:rsidP="00EF3497">
      <w:pPr>
        <w:autoSpaceDE w:val="0"/>
        <w:autoSpaceDN w:val="0"/>
        <w:adjustRightInd w:val="0"/>
        <w:jc w:val="both"/>
        <w:rPr>
          <w:rFonts w:ascii="Times New Roman" w:hAnsi="Times New Roman" w:cs="Times New Roman"/>
          <w:b/>
          <w:bCs/>
          <w:sz w:val="22"/>
          <w:szCs w:val="22"/>
          <w:lang w:val="en-GB" w:eastAsia="en-US"/>
        </w:rPr>
      </w:pPr>
      <w:r w:rsidRPr="003F62B2">
        <w:rPr>
          <w:rFonts w:ascii="Times New Roman" w:hAnsi="Times New Roman" w:cs="Times New Roman"/>
          <w:b/>
          <w:bCs/>
          <w:sz w:val="22"/>
          <w:szCs w:val="22"/>
          <w:lang w:val="en-GB" w:eastAsia="en-US"/>
        </w:rPr>
        <w:t>7. MANAGEMENT SUPPORT / Contractor’s duties</w:t>
      </w:r>
    </w:p>
    <w:p w14:paraId="09536FB3" w14:textId="77777777" w:rsidR="00443176" w:rsidRPr="003F62B2" w:rsidRDefault="00443176" w:rsidP="00EF3497">
      <w:pPr>
        <w:autoSpaceDE w:val="0"/>
        <w:autoSpaceDN w:val="0"/>
        <w:adjustRightInd w:val="0"/>
        <w:jc w:val="both"/>
        <w:rPr>
          <w:rFonts w:ascii="Times New Roman" w:hAnsi="Times New Roman" w:cs="Times New Roman"/>
          <w:sz w:val="22"/>
          <w:szCs w:val="22"/>
          <w:lang w:val="en-GB" w:eastAsia="en-US"/>
        </w:rPr>
      </w:pPr>
    </w:p>
    <w:p w14:paraId="171C6428" w14:textId="76B8F89D" w:rsidR="00CA0EA8" w:rsidRPr="003F62B2" w:rsidRDefault="007F095A" w:rsidP="00EF3497">
      <w:pPr>
        <w:autoSpaceDE w:val="0"/>
        <w:autoSpaceDN w:val="0"/>
        <w:adjustRightInd w:val="0"/>
        <w:jc w:val="both"/>
        <w:rPr>
          <w:rFonts w:ascii="Times New Roman" w:hAnsi="Times New Roman" w:cs="Times New Roman"/>
          <w:sz w:val="22"/>
          <w:szCs w:val="22"/>
          <w:lang w:val="en-GB" w:eastAsia="en-US"/>
        </w:rPr>
      </w:pPr>
      <w:r w:rsidRPr="003F62B2">
        <w:rPr>
          <w:rFonts w:ascii="Times New Roman" w:hAnsi="Times New Roman" w:cs="Times New Roman"/>
          <w:sz w:val="22"/>
          <w:szCs w:val="22"/>
          <w:lang w:val="en-GB" w:eastAsia="en-US"/>
        </w:rPr>
        <w:t>The</w:t>
      </w:r>
      <w:r w:rsidR="00CA0EA8" w:rsidRPr="003F62B2">
        <w:rPr>
          <w:rFonts w:ascii="Times New Roman" w:hAnsi="Times New Roman" w:cs="Times New Roman"/>
          <w:sz w:val="22"/>
          <w:szCs w:val="22"/>
          <w:lang w:val="en-GB" w:eastAsia="en-US"/>
        </w:rPr>
        <w:t xml:space="preserve"> implementing partner organisation will provide the external auditor with the following material and sources of verification:</w:t>
      </w:r>
    </w:p>
    <w:p w14:paraId="373AFF7D" w14:textId="77777777" w:rsidR="00CA0EA8" w:rsidRPr="003F62B2" w:rsidRDefault="00CA0EA8" w:rsidP="00EF3497">
      <w:pPr>
        <w:autoSpaceDE w:val="0"/>
        <w:autoSpaceDN w:val="0"/>
        <w:adjustRightInd w:val="0"/>
        <w:jc w:val="both"/>
        <w:rPr>
          <w:rFonts w:ascii="Times New Roman" w:hAnsi="Times New Roman" w:cs="Times New Roman"/>
          <w:sz w:val="22"/>
          <w:szCs w:val="22"/>
          <w:lang w:val="en-GB" w:eastAsia="en-US"/>
        </w:rPr>
      </w:pPr>
    </w:p>
    <w:p w14:paraId="6D6837A6" w14:textId="77777777" w:rsidR="00CA0EA8" w:rsidRPr="003F62B2" w:rsidRDefault="00CA0EA8" w:rsidP="00EF3497">
      <w:pPr>
        <w:pStyle w:val="a5"/>
        <w:numPr>
          <w:ilvl w:val="0"/>
          <w:numId w:val="23"/>
        </w:numPr>
        <w:autoSpaceDE w:val="0"/>
        <w:autoSpaceDN w:val="0"/>
        <w:adjustRightInd w:val="0"/>
        <w:spacing w:after="0" w:line="240" w:lineRule="auto"/>
        <w:ind w:left="357" w:hanging="357"/>
        <w:jc w:val="both"/>
        <w:rPr>
          <w:rFonts w:ascii="Times New Roman" w:hAnsi="Times New Roman" w:cs="Times New Roman"/>
          <w:lang w:val="en-GB"/>
        </w:rPr>
      </w:pPr>
      <w:r w:rsidRPr="003F62B2">
        <w:rPr>
          <w:rFonts w:ascii="Times New Roman" w:hAnsi="Times New Roman" w:cs="Times New Roman"/>
          <w:lang w:val="en-GB"/>
        </w:rPr>
        <w:t>ToR for the external audit</w:t>
      </w:r>
    </w:p>
    <w:p w14:paraId="73BCA825" w14:textId="544BAA8F" w:rsidR="00CA0EA8" w:rsidRPr="003F62B2" w:rsidRDefault="00756B7E" w:rsidP="00EF3497">
      <w:pPr>
        <w:pStyle w:val="a5"/>
        <w:numPr>
          <w:ilvl w:val="0"/>
          <w:numId w:val="23"/>
        </w:numPr>
        <w:autoSpaceDE w:val="0"/>
        <w:autoSpaceDN w:val="0"/>
        <w:adjustRightInd w:val="0"/>
        <w:spacing w:after="0" w:line="240" w:lineRule="auto"/>
        <w:ind w:left="357" w:hanging="357"/>
        <w:jc w:val="both"/>
        <w:rPr>
          <w:rFonts w:ascii="Times New Roman" w:hAnsi="Times New Roman" w:cs="Times New Roman"/>
          <w:lang w:val="en-GB"/>
        </w:rPr>
      </w:pPr>
      <w:r w:rsidRPr="003F62B2">
        <w:rPr>
          <w:rFonts w:ascii="Times New Roman" w:hAnsi="Times New Roman" w:cs="Times New Roman"/>
          <w:lang w:val="en-GB"/>
        </w:rPr>
        <w:t>Cooperation Agreement</w:t>
      </w:r>
      <w:r w:rsidR="00CA0EA8" w:rsidRPr="003F62B2">
        <w:rPr>
          <w:rFonts w:ascii="Times New Roman" w:hAnsi="Times New Roman" w:cs="Times New Roman"/>
          <w:lang w:val="en-GB"/>
        </w:rPr>
        <w:t xml:space="preserve"> between Caritas Austria and its implementing partner organisation</w:t>
      </w:r>
    </w:p>
    <w:p w14:paraId="278B92F9" w14:textId="77777777" w:rsidR="00CA0EA8" w:rsidRPr="003F62B2" w:rsidRDefault="00CA0EA8" w:rsidP="00EF3497">
      <w:pPr>
        <w:pStyle w:val="a5"/>
        <w:numPr>
          <w:ilvl w:val="0"/>
          <w:numId w:val="23"/>
        </w:numPr>
        <w:autoSpaceDE w:val="0"/>
        <w:autoSpaceDN w:val="0"/>
        <w:adjustRightInd w:val="0"/>
        <w:spacing w:after="0" w:line="240" w:lineRule="auto"/>
        <w:ind w:left="357" w:hanging="357"/>
        <w:jc w:val="both"/>
        <w:rPr>
          <w:rFonts w:ascii="Times New Roman" w:hAnsi="Times New Roman" w:cs="Times New Roman"/>
          <w:lang w:val="en-GB"/>
        </w:rPr>
      </w:pPr>
      <w:r w:rsidRPr="003F62B2">
        <w:rPr>
          <w:rFonts w:ascii="Times New Roman" w:hAnsi="Times New Roman" w:cs="Times New Roman"/>
          <w:lang w:val="en-GB"/>
        </w:rPr>
        <w:t>Official project budget</w:t>
      </w:r>
    </w:p>
    <w:p w14:paraId="309213EE" w14:textId="77777777" w:rsidR="00CA0EA8" w:rsidRPr="003F62B2" w:rsidRDefault="00CA0EA8" w:rsidP="00EF3497">
      <w:pPr>
        <w:pStyle w:val="a5"/>
        <w:numPr>
          <w:ilvl w:val="0"/>
          <w:numId w:val="23"/>
        </w:numPr>
        <w:autoSpaceDE w:val="0"/>
        <w:autoSpaceDN w:val="0"/>
        <w:adjustRightInd w:val="0"/>
        <w:spacing w:after="0" w:line="240" w:lineRule="auto"/>
        <w:ind w:left="357" w:hanging="357"/>
        <w:jc w:val="both"/>
        <w:rPr>
          <w:rFonts w:ascii="Times New Roman" w:hAnsi="Times New Roman" w:cs="Times New Roman"/>
          <w:lang w:val="en-GB"/>
        </w:rPr>
      </w:pPr>
      <w:r w:rsidRPr="003F62B2">
        <w:rPr>
          <w:rFonts w:ascii="Times New Roman" w:hAnsi="Times New Roman" w:cs="Times New Roman"/>
          <w:lang w:val="en-GB"/>
        </w:rPr>
        <w:t>Financial project reports, including complete list reported expenditures</w:t>
      </w:r>
    </w:p>
    <w:p w14:paraId="6F135126" w14:textId="77777777" w:rsidR="00CA0EA8" w:rsidRPr="003F62B2" w:rsidRDefault="00CA0EA8" w:rsidP="00EF3497">
      <w:pPr>
        <w:pStyle w:val="a5"/>
        <w:numPr>
          <w:ilvl w:val="0"/>
          <w:numId w:val="23"/>
        </w:numPr>
        <w:autoSpaceDE w:val="0"/>
        <w:autoSpaceDN w:val="0"/>
        <w:adjustRightInd w:val="0"/>
        <w:spacing w:after="0" w:line="240" w:lineRule="auto"/>
        <w:ind w:left="357" w:hanging="357"/>
        <w:jc w:val="both"/>
        <w:rPr>
          <w:rFonts w:ascii="Times New Roman" w:hAnsi="Times New Roman" w:cs="Times New Roman"/>
          <w:lang w:val="en-GB"/>
        </w:rPr>
      </w:pPr>
      <w:r w:rsidRPr="003F62B2">
        <w:rPr>
          <w:rFonts w:ascii="Times New Roman" w:hAnsi="Times New Roman" w:cs="Times New Roman"/>
          <w:lang w:val="en-GB"/>
        </w:rPr>
        <w:t>Original vouchers/receipts</w:t>
      </w:r>
    </w:p>
    <w:p w14:paraId="531D07C7" w14:textId="77777777" w:rsidR="00CA0EA8" w:rsidRPr="003F62B2" w:rsidRDefault="00CA0EA8" w:rsidP="00EF3497">
      <w:pPr>
        <w:pStyle w:val="a5"/>
        <w:numPr>
          <w:ilvl w:val="0"/>
          <w:numId w:val="23"/>
        </w:numPr>
        <w:autoSpaceDE w:val="0"/>
        <w:autoSpaceDN w:val="0"/>
        <w:adjustRightInd w:val="0"/>
        <w:spacing w:after="0" w:line="240" w:lineRule="auto"/>
        <w:ind w:left="357" w:hanging="357"/>
        <w:jc w:val="both"/>
        <w:rPr>
          <w:rFonts w:ascii="Times New Roman" w:hAnsi="Times New Roman" w:cs="Times New Roman"/>
          <w:lang w:val="en-GB"/>
        </w:rPr>
      </w:pPr>
      <w:r w:rsidRPr="003F62B2">
        <w:rPr>
          <w:rFonts w:ascii="Times New Roman" w:hAnsi="Times New Roman" w:cs="Times New Roman"/>
          <w:lang w:val="en-GB"/>
        </w:rPr>
        <w:t>Access to the used bookkeeping system</w:t>
      </w:r>
    </w:p>
    <w:p w14:paraId="1BC04991" w14:textId="77777777" w:rsidR="00CA0EA8" w:rsidRPr="003F62B2" w:rsidRDefault="00CA0EA8" w:rsidP="00EF3497">
      <w:pPr>
        <w:pStyle w:val="a5"/>
        <w:numPr>
          <w:ilvl w:val="0"/>
          <w:numId w:val="23"/>
        </w:numPr>
        <w:autoSpaceDE w:val="0"/>
        <w:autoSpaceDN w:val="0"/>
        <w:adjustRightInd w:val="0"/>
        <w:spacing w:after="0" w:line="240" w:lineRule="auto"/>
        <w:ind w:left="357" w:hanging="357"/>
        <w:jc w:val="both"/>
        <w:rPr>
          <w:rFonts w:ascii="Times New Roman" w:hAnsi="Times New Roman" w:cs="Times New Roman"/>
          <w:lang w:val="en-GB"/>
        </w:rPr>
      </w:pPr>
      <w:r w:rsidRPr="003F62B2">
        <w:rPr>
          <w:rFonts w:ascii="Times New Roman" w:hAnsi="Times New Roman" w:cs="Times New Roman"/>
          <w:lang w:val="en-GB"/>
        </w:rPr>
        <w:t>Access to information related to bank and cash statements</w:t>
      </w:r>
    </w:p>
    <w:p w14:paraId="3AD30536" w14:textId="77777777" w:rsidR="00CA0EA8" w:rsidRPr="003F62B2" w:rsidRDefault="00CA0EA8" w:rsidP="00EF3497">
      <w:pPr>
        <w:pStyle w:val="a5"/>
        <w:numPr>
          <w:ilvl w:val="0"/>
          <w:numId w:val="23"/>
        </w:numPr>
        <w:autoSpaceDE w:val="0"/>
        <w:autoSpaceDN w:val="0"/>
        <w:adjustRightInd w:val="0"/>
        <w:spacing w:after="0" w:line="240" w:lineRule="auto"/>
        <w:ind w:left="357" w:hanging="357"/>
        <w:jc w:val="both"/>
        <w:rPr>
          <w:rFonts w:ascii="Times New Roman" w:hAnsi="Times New Roman" w:cs="Times New Roman"/>
          <w:lang w:val="en-GB"/>
        </w:rPr>
      </w:pPr>
      <w:r w:rsidRPr="003F62B2">
        <w:rPr>
          <w:rFonts w:ascii="Times New Roman" w:hAnsi="Times New Roman" w:cs="Times New Roman"/>
          <w:lang w:val="en-GB"/>
        </w:rPr>
        <w:t>Any other documents required by the auditor for the performance of his/her tasks</w:t>
      </w:r>
    </w:p>
    <w:p w14:paraId="6E8AC694" w14:textId="77777777" w:rsidR="009C39F7" w:rsidRPr="003F62B2" w:rsidRDefault="009C39F7" w:rsidP="00EF3497">
      <w:pPr>
        <w:autoSpaceDE w:val="0"/>
        <w:autoSpaceDN w:val="0"/>
        <w:adjustRightInd w:val="0"/>
        <w:jc w:val="both"/>
        <w:rPr>
          <w:rFonts w:ascii="Times New Roman" w:hAnsi="Times New Roman" w:cs="Times New Roman"/>
          <w:sz w:val="22"/>
          <w:szCs w:val="22"/>
          <w:lang w:val="en-GB" w:eastAsia="en-US"/>
        </w:rPr>
      </w:pPr>
    </w:p>
    <w:p w14:paraId="4C7BB1AC" w14:textId="0D7F7A7D" w:rsidR="00CA0EA8" w:rsidRPr="003F62B2" w:rsidRDefault="00CA0EA8" w:rsidP="00EF3497">
      <w:pPr>
        <w:autoSpaceDE w:val="0"/>
        <w:autoSpaceDN w:val="0"/>
        <w:adjustRightInd w:val="0"/>
        <w:jc w:val="both"/>
        <w:rPr>
          <w:rFonts w:ascii="Times New Roman" w:hAnsi="Times New Roman" w:cs="Times New Roman"/>
          <w:sz w:val="22"/>
          <w:szCs w:val="22"/>
          <w:lang w:val="en-GB" w:eastAsia="en-US"/>
        </w:rPr>
      </w:pPr>
      <w:r w:rsidRPr="003F62B2">
        <w:rPr>
          <w:rFonts w:ascii="Times New Roman" w:hAnsi="Times New Roman" w:cs="Times New Roman"/>
          <w:sz w:val="22"/>
          <w:szCs w:val="22"/>
          <w:lang w:val="en-GB" w:eastAsia="en-US"/>
        </w:rPr>
        <w:t>The project managers, the accountants and the staff working on the project will be open to collaboration with the auditor.</w:t>
      </w:r>
    </w:p>
    <w:p w14:paraId="6259C7C6" w14:textId="77777777" w:rsidR="00353AD8" w:rsidRPr="003F62B2" w:rsidRDefault="00353AD8" w:rsidP="00EF3497">
      <w:pPr>
        <w:autoSpaceDE w:val="0"/>
        <w:autoSpaceDN w:val="0"/>
        <w:adjustRightInd w:val="0"/>
        <w:jc w:val="both"/>
        <w:rPr>
          <w:rFonts w:ascii="Times New Roman" w:hAnsi="Times New Roman" w:cs="Times New Roman"/>
          <w:sz w:val="22"/>
          <w:szCs w:val="22"/>
          <w:lang w:val="en-GB"/>
        </w:rPr>
      </w:pPr>
    </w:p>
    <w:p w14:paraId="5BAF670B" w14:textId="77777777" w:rsidR="00443176" w:rsidRPr="003F62B2" w:rsidRDefault="00443176" w:rsidP="00EF3497">
      <w:pPr>
        <w:autoSpaceDE w:val="0"/>
        <w:autoSpaceDN w:val="0"/>
        <w:adjustRightInd w:val="0"/>
        <w:jc w:val="both"/>
        <w:rPr>
          <w:rFonts w:ascii="Times New Roman" w:hAnsi="Times New Roman" w:cs="Times New Roman"/>
          <w:sz w:val="22"/>
          <w:szCs w:val="22"/>
          <w:lang w:val="en-GB" w:eastAsia="en-US"/>
        </w:rPr>
      </w:pPr>
    </w:p>
    <w:p w14:paraId="6DA15A78" w14:textId="68F8FC0A" w:rsidR="00CA0EA8" w:rsidRPr="003F62B2" w:rsidRDefault="00756B7E" w:rsidP="00EF3497">
      <w:pPr>
        <w:autoSpaceDE w:val="0"/>
        <w:autoSpaceDN w:val="0"/>
        <w:adjustRightInd w:val="0"/>
        <w:jc w:val="both"/>
        <w:rPr>
          <w:rFonts w:ascii="Times New Roman" w:hAnsi="Times New Roman" w:cs="Times New Roman"/>
          <w:b/>
          <w:bCs/>
          <w:sz w:val="22"/>
          <w:szCs w:val="22"/>
          <w:lang w:val="en-GB" w:eastAsia="en-US"/>
        </w:rPr>
      </w:pPr>
      <w:r w:rsidRPr="003F62B2">
        <w:rPr>
          <w:rFonts w:ascii="Times New Roman" w:hAnsi="Times New Roman" w:cs="Times New Roman"/>
          <w:b/>
          <w:bCs/>
          <w:sz w:val="22"/>
          <w:szCs w:val="22"/>
          <w:lang w:val="en-GB" w:eastAsia="en-US"/>
        </w:rPr>
        <w:t>8</w:t>
      </w:r>
      <w:r w:rsidR="00CA0EA8" w:rsidRPr="003F62B2">
        <w:rPr>
          <w:rFonts w:ascii="Times New Roman" w:hAnsi="Times New Roman" w:cs="Times New Roman"/>
          <w:b/>
          <w:bCs/>
          <w:sz w:val="22"/>
          <w:szCs w:val="22"/>
          <w:lang w:val="en-GB" w:eastAsia="en-US"/>
        </w:rPr>
        <w:t>. REQUIRED EXPERTISE</w:t>
      </w:r>
    </w:p>
    <w:p w14:paraId="6A83EB9F" w14:textId="77777777" w:rsidR="00443176" w:rsidRPr="003F62B2" w:rsidRDefault="00443176" w:rsidP="00EF3497">
      <w:pPr>
        <w:autoSpaceDE w:val="0"/>
        <w:autoSpaceDN w:val="0"/>
        <w:adjustRightInd w:val="0"/>
        <w:jc w:val="both"/>
        <w:rPr>
          <w:rFonts w:ascii="Times New Roman" w:hAnsi="Times New Roman" w:cs="Times New Roman"/>
          <w:b/>
          <w:bCs/>
          <w:sz w:val="22"/>
          <w:szCs w:val="22"/>
          <w:lang w:val="en-GB" w:eastAsia="en-US"/>
        </w:rPr>
      </w:pPr>
    </w:p>
    <w:p w14:paraId="3A5B7D41" w14:textId="77777777" w:rsidR="00CA0EA8" w:rsidRPr="003F62B2" w:rsidRDefault="00CA0EA8" w:rsidP="00EF3497">
      <w:pPr>
        <w:pStyle w:val="Default"/>
        <w:numPr>
          <w:ilvl w:val="0"/>
          <w:numId w:val="22"/>
        </w:numPr>
        <w:ind w:left="357" w:hanging="357"/>
        <w:jc w:val="both"/>
        <w:rPr>
          <w:rFonts w:ascii="Times New Roman" w:hAnsi="Times New Roman" w:cs="Times New Roman"/>
          <w:b/>
          <w:color w:val="auto"/>
          <w:sz w:val="22"/>
          <w:szCs w:val="22"/>
          <w:u w:val="single"/>
          <w:lang w:val="en-US"/>
        </w:rPr>
      </w:pPr>
      <w:r w:rsidRPr="003F62B2">
        <w:rPr>
          <w:rFonts w:ascii="Times New Roman" w:hAnsi="Times New Roman" w:cs="Times New Roman"/>
          <w:bCs w:val="0"/>
          <w:iCs w:val="0"/>
          <w:color w:val="auto"/>
          <w:sz w:val="22"/>
          <w:szCs w:val="22"/>
          <w:lang w:val="en-US"/>
        </w:rPr>
        <w:t>The financial audit</w:t>
      </w:r>
      <w:r w:rsidRPr="003F62B2">
        <w:rPr>
          <w:rFonts w:ascii="Times New Roman" w:hAnsi="Times New Roman" w:cs="Times New Roman"/>
          <w:color w:val="auto"/>
          <w:sz w:val="22"/>
          <w:szCs w:val="22"/>
          <w:lang w:val="en-US"/>
        </w:rPr>
        <w:t xml:space="preserve"> of projects </w:t>
      </w:r>
      <w:r w:rsidRPr="003F62B2">
        <w:rPr>
          <w:rFonts w:ascii="Times New Roman" w:hAnsi="Times New Roman" w:cs="Times New Roman"/>
          <w:bCs w:val="0"/>
          <w:iCs w:val="0"/>
          <w:color w:val="auto"/>
          <w:sz w:val="22"/>
          <w:szCs w:val="22"/>
          <w:lang w:val="en-US"/>
        </w:rPr>
        <w:t>is to be carried out by an independent auditor having the required professional competence and experience, and in accordance with generally accepted international auditing standards.</w:t>
      </w:r>
    </w:p>
    <w:p w14:paraId="62E0FCEE" w14:textId="77777777" w:rsidR="00CA0EA8" w:rsidRPr="003F62B2" w:rsidRDefault="00CA0EA8" w:rsidP="00EF3497">
      <w:pPr>
        <w:pStyle w:val="a5"/>
        <w:numPr>
          <w:ilvl w:val="0"/>
          <w:numId w:val="22"/>
        </w:numPr>
        <w:autoSpaceDE w:val="0"/>
        <w:autoSpaceDN w:val="0"/>
        <w:adjustRightInd w:val="0"/>
        <w:spacing w:after="0" w:line="240" w:lineRule="auto"/>
        <w:ind w:left="357" w:hanging="357"/>
        <w:jc w:val="both"/>
        <w:rPr>
          <w:rFonts w:ascii="Times New Roman" w:hAnsi="Times New Roman" w:cs="Times New Roman"/>
          <w:lang w:val="en-GB"/>
        </w:rPr>
      </w:pPr>
      <w:r w:rsidRPr="003F62B2">
        <w:rPr>
          <w:rFonts w:ascii="Times New Roman" w:hAnsi="Times New Roman" w:cs="Times New Roman"/>
          <w:lang w:val="en-US"/>
        </w:rPr>
        <w:t>T</w:t>
      </w:r>
      <w:r w:rsidRPr="003F62B2">
        <w:rPr>
          <w:rFonts w:ascii="Times New Roman" w:hAnsi="Times New Roman" w:cs="Times New Roman"/>
          <w:lang w:val="en-GB"/>
        </w:rPr>
        <w:t>he auditor must not have been involved in the operation’s accounting.</w:t>
      </w:r>
    </w:p>
    <w:p w14:paraId="6C5419E3" w14:textId="77777777" w:rsidR="00CA0EA8" w:rsidRPr="003F62B2" w:rsidRDefault="00CA0EA8" w:rsidP="00EF3497">
      <w:pPr>
        <w:pStyle w:val="a5"/>
        <w:numPr>
          <w:ilvl w:val="0"/>
          <w:numId w:val="22"/>
        </w:numPr>
        <w:autoSpaceDE w:val="0"/>
        <w:autoSpaceDN w:val="0"/>
        <w:adjustRightInd w:val="0"/>
        <w:spacing w:after="0" w:line="240" w:lineRule="auto"/>
        <w:ind w:left="357" w:hanging="357"/>
        <w:jc w:val="both"/>
        <w:rPr>
          <w:rFonts w:ascii="Times New Roman" w:hAnsi="Times New Roman" w:cs="Times New Roman"/>
          <w:lang w:val="en-GB"/>
        </w:rPr>
      </w:pPr>
      <w:r w:rsidRPr="003F62B2">
        <w:rPr>
          <w:rFonts w:ascii="Times New Roman" w:hAnsi="Times New Roman" w:cs="Times New Roman"/>
          <w:lang w:val="en-GB"/>
        </w:rPr>
        <w:t>The auditor must not personally be connected in any way with the organisation being audited.</w:t>
      </w:r>
    </w:p>
    <w:p w14:paraId="71721B17" w14:textId="77777777" w:rsidR="00CA0EA8" w:rsidRPr="003F62B2" w:rsidRDefault="00CA0EA8" w:rsidP="00EF3497">
      <w:pPr>
        <w:pStyle w:val="a5"/>
        <w:numPr>
          <w:ilvl w:val="0"/>
          <w:numId w:val="22"/>
        </w:numPr>
        <w:autoSpaceDE w:val="0"/>
        <w:autoSpaceDN w:val="0"/>
        <w:adjustRightInd w:val="0"/>
        <w:spacing w:after="0" w:line="240" w:lineRule="auto"/>
        <w:ind w:left="357" w:hanging="357"/>
        <w:jc w:val="both"/>
        <w:rPr>
          <w:rFonts w:ascii="Times New Roman" w:hAnsi="Times New Roman" w:cs="Times New Roman"/>
          <w:lang w:val="en-GB"/>
        </w:rPr>
      </w:pPr>
      <w:r w:rsidRPr="003F62B2">
        <w:rPr>
          <w:rFonts w:ascii="Times New Roman" w:hAnsi="Times New Roman" w:cs="Times New Roman"/>
          <w:lang w:val="en-GB"/>
        </w:rPr>
        <w:t>The auditor must be a registered audit company in the country of project implementation or in Austria.</w:t>
      </w:r>
    </w:p>
    <w:p w14:paraId="665BE8E1" w14:textId="77777777" w:rsidR="00983665" w:rsidRPr="003F62B2" w:rsidRDefault="00983665" w:rsidP="00EF3497">
      <w:pPr>
        <w:autoSpaceDE w:val="0"/>
        <w:autoSpaceDN w:val="0"/>
        <w:adjustRightInd w:val="0"/>
        <w:jc w:val="both"/>
        <w:rPr>
          <w:rFonts w:ascii="Times New Roman" w:hAnsi="Times New Roman" w:cs="Times New Roman"/>
          <w:sz w:val="22"/>
          <w:szCs w:val="22"/>
          <w:lang w:val="en-GB"/>
        </w:rPr>
      </w:pPr>
    </w:p>
    <w:p w14:paraId="6F01FBF8" w14:textId="16336531" w:rsidR="00942DAA" w:rsidRPr="003F62B2" w:rsidRDefault="00756B7E" w:rsidP="00EF3497">
      <w:pPr>
        <w:autoSpaceDE w:val="0"/>
        <w:autoSpaceDN w:val="0"/>
        <w:adjustRightInd w:val="0"/>
        <w:jc w:val="both"/>
        <w:rPr>
          <w:rFonts w:ascii="Times New Roman" w:hAnsi="Times New Roman" w:cs="Times New Roman"/>
          <w:b/>
          <w:bCs/>
          <w:sz w:val="22"/>
          <w:szCs w:val="22"/>
          <w:lang w:val="en-GB" w:eastAsia="en-US"/>
        </w:rPr>
      </w:pPr>
      <w:r w:rsidRPr="003F62B2">
        <w:rPr>
          <w:rFonts w:ascii="Times New Roman" w:hAnsi="Times New Roman" w:cs="Times New Roman"/>
          <w:b/>
          <w:bCs/>
          <w:sz w:val="22"/>
          <w:szCs w:val="22"/>
          <w:lang w:val="en-GB" w:eastAsia="en-US"/>
        </w:rPr>
        <w:t>9</w:t>
      </w:r>
      <w:r w:rsidR="00942DAA" w:rsidRPr="003F62B2">
        <w:rPr>
          <w:rFonts w:ascii="Times New Roman" w:hAnsi="Times New Roman" w:cs="Times New Roman"/>
          <w:b/>
          <w:bCs/>
          <w:sz w:val="22"/>
          <w:szCs w:val="22"/>
          <w:lang w:val="en-GB" w:eastAsia="en-US"/>
        </w:rPr>
        <w:t>. WORK PLAN</w:t>
      </w:r>
    </w:p>
    <w:p w14:paraId="4511B7CA" w14:textId="77777777" w:rsidR="00443176" w:rsidRDefault="00443176" w:rsidP="00EF3497">
      <w:pPr>
        <w:autoSpaceDE w:val="0"/>
        <w:autoSpaceDN w:val="0"/>
        <w:adjustRightInd w:val="0"/>
        <w:jc w:val="both"/>
        <w:rPr>
          <w:rFonts w:ascii="Times New Roman" w:hAnsi="Times New Roman" w:cs="Times New Roman"/>
          <w:b/>
          <w:bCs/>
          <w:sz w:val="22"/>
          <w:szCs w:val="22"/>
          <w:lang w:val="en-GB" w:eastAsia="en-US"/>
        </w:rPr>
      </w:pPr>
    </w:p>
    <w:tbl>
      <w:tblPr>
        <w:tblW w:w="9180" w:type="dxa"/>
        <w:tblInd w:w="108" w:type="dxa"/>
        <w:tblCellMar>
          <w:left w:w="0" w:type="dxa"/>
          <w:right w:w="0" w:type="dxa"/>
        </w:tblCellMar>
        <w:tblLook w:val="04A0" w:firstRow="1" w:lastRow="0" w:firstColumn="1" w:lastColumn="0" w:noHBand="0" w:noVBand="1"/>
      </w:tblPr>
      <w:tblGrid>
        <w:gridCol w:w="5103"/>
        <w:gridCol w:w="1872"/>
        <w:gridCol w:w="2205"/>
      </w:tblGrid>
      <w:tr w:rsidR="00C21C4F" w14:paraId="4D7CFCA9" w14:textId="77777777" w:rsidTr="00C21C4F">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24B60B" w14:textId="77777777" w:rsidR="00C21C4F" w:rsidRDefault="00C21C4F">
            <w:pPr>
              <w:spacing w:line="276" w:lineRule="auto"/>
              <w:jc w:val="center"/>
              <w:rPr>
                <w:rFonts w:ascii="Times New Roman" w:hAnsi="Times New Roman"/>
                <w:lang w:val="uk-UA" w:eastAsia="uk-UA"/>
              </w:rPr>
            </w:pPr>
            <w:r>
              <w:rPr>
                <w:b/>
                <w:bCs/>
                <w:sz w:val="22"/>
                <w:szCs w:val="22"/>
                <w:lang w:val="en-GB"/>
              </w:rPr>
              <w:t>Activity</w:t>
            </w:r>
          </w:p>
        </w:tc>
        <w:tc>
          <w:tcPr>
            <w:tcW w:w="18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687C6A" w14:textId="77777777" w:rsidR="00C21C4F" w:rsidRDefault="00C21C4F">
            <w:pPr>
              <w:spacing w:line="276" w:lineRule="auto"/>
              <w:jc w:val="center"/>
            </w:pPr>
            <w:r>
              <w:rPr>
                <w:b/>
                <w:bCs/>
                <w:sz w:val="22"/>
                <w:szCs w:val="22"/>
                <w:lang w:val="en-GB"/>
              </w:rPr>
              <w:t>until</w:t>
            </w:r>
          </w:p>
        </w:tc>
        <w:tc>
          <w:tcPr>
            <w:tcW w:w="22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79E618" w14:textId="77777777" w:rsidR="00C21C4F" w:rsidRDefault="00C21C4F">
            <w:pPr>
              <w:spacing w:line="276" w:lineRule="auto"/>
              <w:jc w:val="center"/>
            </w:pPr>
            <w:r>
              <w:rPr>
                <w:b/>
                <w:bCs/>
                <w:sz w:val="22"/>
                <w:szCs w:val="22"/>
                <w:lang w:val="en-GB"/>
              </w:rPr>
              <w:t>to</w:t>
            </w:r>
          </w:p>
        </w:tc>
      </w:tr>
      <w:tr w:rsidR="00C21C4F" w14:paraId="174F8D42" w14:textId="77777777" w:rsidTr="00C21C4F">
        <w:tc>
          <w:tcPr>
            <w:tcW w:w="51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F5C658" w14:textId="77777777" w:rsidR="00C21C4F" w:rsidRDefault="00C21C4F">
            <w:pPr>
              <w:spacing w:line="276" w:lineRule="auto"/>
            </w:pPr>
            <w:r>
              <w:rPr>
                <w:sz w:val="22"/>
                <w:szCs w:val="22"/>
                <w:lang w:val="en-GB"/>
              </w:rPr>
              <w:t>Signed contract between auditor and Implementing partner organisation</w:t>
            </w:r>
          </w:p>
        </w:tc>
        <w:tc>
          <w:tcPr>
            <w:tcW w:w="1872" w:type="dxa"/>
            <w:tcBorders>
              <w:top w:val="nil"/>
              <w:left w:val="nil"/>
              <w:bottom w:val="single" w:sz="8" w:space="0" w:color="auto"/>
              <w:right w:val="single" w:sz="8" w:space="0" w:color="auto"/>
            </w:tcBorders>
            <w:tcMar>
              <w:top w:w="0" w:type="dxa"/>
              <w:left w:w="108" w:type="dxa"/>
              <w:bottom w:w="0" w:type="dxa"/>
              <w:right w:w="108" w:type="dxa"/>
            </w:tcMar>
            <w:hideMark/>
          </w:tcPr>
          <w:p w14:paraId="45C70DD6" w14:textId="6C5D1126" w:rsidR="00C21C4F" w:rsidRPr="00E37AF3" w:rsidRDefault="00AF1A18" w:rsidP="00AF1A18">
            <w:pPr>
              <w:spacing w:line="276" w:lineRule="auto"/>
              <w:rPr>
                <w:color w:val="FF0000"/>
              </w:rPr>
            </w:pPr>
            <w:r>
              <w:rPr>
                <w:b/>
                <w:bCs/>
                <w:color w:val="FF0000"/>
                <w:sz w:val="18"/>
                <w:szCs w:val="18"/>
                <w:lang w:val="uk-UA"/>
              </w:rPr>
              <w:t>5-8</w:t>
            </w:r>
            <w:r w:rsidR="00C21C4F" w:rsidRPr="00E37AF3">
              <w:rPr>
                <w:b/>
                <w:bCs/>
                <w:color w:val="FF0000"/>
                <w:sz w:val="18"/>
                <w:szCs w:val="18"/>
                <w:lang w:val="en-GB"/>
              </w:rPr>
              <w:t xml:space="preserve"> </w:t>
            </w:r>
            <w:r w:rsidRPr="00AF1A18">
              <w:rPr>
                <w:b/>
                <w:bCs/>
                <w:color w:val="FF0000"/>
                <w:sz w:val="18"/>
                <w:szCs w:val="18"/>
                <w:lang w:val="en-US"/>
              </w:rPr>
              <w:t xml:space="preserve">January </w:t>
            </w:r>
            <w:r w:rsidR="00C21C4F" w:rsidRPr="00E37AF3">
              <w:rPr>
                <w:b/>
                <w:bCs/>
                <w:color w:val="FF0000"/>
                <w:sz w:val="18"/>
                <w:szCs w:val="18"/>
                <w:lang w:val="en-GB"/>
              </w:rPr>
              <w:t>202</w:t>
            </w:r>
            <w:r>
              <w:rPr>
                <w:b/>
                <w:bCs/>
                <w:color w:val="FF0000"/>
                <w:sz w:val="18"/>
                <w:szCs w:val="18"/>
                <w:lang w:val="uk-UA"/>
              </w:rPr>
              <w:t>4</w:t>
            </w:r>
          </w:p>
        </w:tc>
        <w:tc>
          <w:tcPr>
            <w:tcW w:w="2205" w:type="dxa"/>
            <w:tcBorders>
              <w:top w:val="nil"/>
              <w:left w:val="nil"/>
              <w:bottom w:val="single" w:sz="8" w:space="0" w:color="auto"/>
              <w:right w:val="single" w:sz="8" w:space="0" w:color="auto"/>
            </w:tcBorders>
            <w:tcMar>
              <w:top w:w="0" w:type="dxa"/>
              <w:left w:w="108" w:type="dxa"/>
              <w:bottom w:w="0" w:type="dxa"/>
              <w:right w:w="108" w:type="dxa"/>
            </w:tcMar>
            <w:hideMark/>
          </w:tcPr>
          <w:p w14:paraId="006AABDA" w14:textId="77777777" w:rsidR="00C21C4F" w:rsidRDefault="00C21C4F">
            <w:pPr>
              <w:spacing w:line="276" w:lineRule="auto"/>
            </w:pPr>
            <w:r>
              <w:rPr>
                <w:sz w:val="22"/>
                <w:szCs w:val="22"/>
                <w:lang w:val="en-GB"/>
              </w:rPr>
              <w:t>Implementing partner organisation</w:t>
            </w:r>
          </w:p>
        </w:tc>
      </w:tr>
      <w:tr w:rsidR="00C21C4F" w14:paraId="51330706" w14:textId="77777777" w:rsidTr="00C21C4F">
        <w:trPr>
          <w:trHeight w:val="351"/>
        </w:trPr>
        <w:tc>
          <w:tcPr>
            <w:tcW w:w="51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EAE642" w14:textId="77777777" w:rsidR="00C21C4F" w:rsidRDefault="00C21C4F">
            <w:pPr>
              <w:spacing w:line="276" w:lineRule="auto"/>
            </w:pPr>
            <w:r>
              <w:rPr>
                <w:sz w:val="22"/>
                <w:szCs w:val="22"/>
                <w:lang w:val="en-GB"/>
              </w:rPr>
              <w:t>Expenditure verification</w:t>
            </w:r>
          </w:p>
        </w:tc>
        <w:tc>
          <w:tcPr>
            <w:tcW w:w="1872" w:type="dxa"/>
            <w:tcBorders>
              <w:top w:val="nil"/>
              <w:left w:val="nil"/>
              <w:bottom w:val="single" w:sz="8" w:space="0" w:color="auto"/>
              <w:right w:val="single" w:sz="8" w:space="0" w:color="auto"/>
            </w:tcBorders>
            <w:tcMar>
              <w:top w:w="0" w:type="dxa"/>
              <w:left w:w="108" w:type="dxa"/>
              <w:bottom w:w="0" w:type="dxa"/>
              <w:right w:w="108" w:type="dxa"/>
            </w:tcMar>
            <w:hideMark/>
          </w:tcPr>
          <w:p w14:paraId="0B9049AF" w14:textId="0CF7B123" w:rsidR="00C21C4F" w:rsidRPr="00E37AF3" w:rsidRDefault="002E1130">
            <w:pPr>
              <w:spacing w:line="276" w:lineRule="auto"/>
              <w:rPr>
                <w:color w:val="FF0000"/>
              </w:rPr>
            </w:pPr>
            <w:r>
              <w:rPr>
                <w:b/>
                <w:bCs/>
                <w:color w:val="FF0000"/>
                <w:sz w:val="18"/>
                <w:szCs w:val="18"/>
                <w:lang w:val="uk-UA"/>
              </w:rPr>
              <w:t>15</w:t>
            </w:r>
            <w:r w:rsidR="00C21C4F" w:rsidRPr="00E37AF3">
              <w:rPr>
                <w:b/>
                <w:bCs/>
                <w:color w:val="FF0000"/>
                <w:sz w:val="18"/>
                <w:szCs w:val="18"/>
                <w:lang w:val="en-GB"/>
              </w:rPr>
              <w:t xml:space="preserve"> </w:t>
            </w:r>
            <w:r w:rsidR="00DE2930" w:rsidRPr="005D7CA4">
              <w:rPr>
                <w:b/>
                <w:bCs/>
                <w:color w:val="FF0000"/>
                <w:sz w:val="18"/>
                <w:szCs w:val="18"/>
                <w:lang w:val="en-GB"/>
              </w:rPr>
              <w:t>February 202</w:t>
            </w:r>
            <w:r w:rsidR="00DE2930" w:rsidRPr="005D7CA4">
              <w:rPr>
                <w:b/>
                <w:bCs/>
                <w:color w:val="FF0000"/>
                <w:sz w:val="18"/>
                <w:szCs w:val="18"/>
                <w:lang w:val="uk-UA"/>
              </w:rPr>
              <w:t>4</w:t>
            </w:r>
          </w:p>
        </w:tc>
        <w:tc>
          <w:tcPr>
            <w:tcW w:w="2205" w:type="dxa"/>
            <w:tcBorders>
              <w:top w:val="nil"/>
              <w:left w:val="nil"/>
              <w:bottom w:val="single" w:sz="8" w:space="0" w:color="auto"/>
              <w:right w:val="single" w:sz="8" w:space="0" w:color="auto"/>
            </w:tcBorders>
            <w:tcMar>
              <w:top w:w="0" w:type="dxa"/>
              <w:left w:w="108" w:type="dxa"/>
              <w:bottom w:w="0" w:type="dxa"/>
              <w:right w:w="108" w:type="dxa"/>
            </w:tcMar>
            <w:hideMark/>
          </w:tcPr>
          <w:p w14:paraId="39677652" w14:textId="77777777" w:rsidR="00C21C4F" w:rsidRDefault="00C21C4F">
            <w:pPr>
              <w:spacing w:line="276" w:lineRule="auto"/>
            </w:pPr>
            <w:r>
              <w:rPr>
                <w:sz w:val="22"/>
                <w:szCs w:val="22"/>
                <w:lang w:val="en-GB"/>
              </w:rPr>
              <w:t> </w:t>
            </w:r>
          </w:p>
        </w:tc>
      </w:tr>
      <w:tr w:rsidR="00C21C4F" w14:paraId="6A7CFCB4" w14:textId="77777777" w:rsidTr="00C21C4F">
        <w:tc>
          <w:tcPr>
            <w:tcW w:w="51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A145DA" w14:textId="77777777" w:rsidR="00C21C4F" w:rsidRDefault="00C21C4F">
            <w:pPr>
              <w:spacing w:line="276" w:lineRule="auto"/>
            </w:pPr>
            <w:r>
              <w:rPr>
                <w:sz w:val="22"/>
                <w:szCs w:val="22"/>
                <w:lang w:val="en-GB"/>
              </w:rPr>
              <w:t>Draft expenditure verification Report</w:t>
            </w:r>
          </w:p>
        </w:tc>
        <w:tc>
          <w:tcPr>
            <w:tcW w:w="1872" w:type="dxa"/>
            <w:tcBorders>
              <w:top w:val="nil"/>
              <w:left w:val="nil"/>
              <w:bottom w:val="single" w:sz="8" w:space="0" w:color="auto"/>
              <w:right w:val="single" w:sz="8" w:space="0" w:color="auto"/>
            </w:tcBorders>
            <w:tcMar>
              <w:top w:w="0" w:type="dxa"/>
              <w:left w:w="108" w:type="dxa"/>
              <w:bottom w:w="0" w:type="dxa"/>
              <w:right w:w="108" w:type="dxa"/>
            </w:tcMar>
            <w:hideMark/>
          </w:tcPr>
          <w:p w14:paraId="1F01796A" w14:textId="33A9839F" w:rsidR="00C21C4F" w:rsidRPr="00E37AF3" w:rsidRDefault="002E1130">
            <w:pPr>
              <w:spacing w:line="276" w:lineRule="auto"/>
              <w:rPr>
                <w:color w:val="FF0000"/>
              </w:rPr>
            </w:pPr>
            <w:r>
              <w:rPr>
                <w:b/>
                <w:bCs/>
                <w:color w:val="FF0000"/>
                <w:sz w:val="18"/>
                <w:szCs w:val="18"/>
                <w:lang w:val="uk-UA"/>
              </w:rPr>
              <w:t>18</w:t>
            </w:r>
            <w:r w:rsidR="00C21C4F" w:rsidRPr="00E37AF3">
              <w:rPr>
                <w:b/>
                <w:bCs/>
                <w:color w:val="FF0000"/>
                <w:sz w:val="18"/>
                <w:szCs w:val="18"/>
                <w:lang w:val="en-US"/>
              </w:rPr>
              <w:t xml:space="preserve"> </w:t>
            </w:r>
            <w:r w:rsidR="00DE2930" w:rsidRPr="005D7CA4">
              <w:rPr>
                <w:b/>
                <w:bCs/>
                <w:color w:val="FF0000"/>
                <w:sz w:val="18"/>
                <w:szCs w:val="18"/>
                <w:lang w:val="en-GB"/>
              </w:rPr>
              <w:t>February 202</w:t>
            </w:r>
            <w:r w:rsidR="00DE2930" w:rsidRPr="005D7CA4">
              <w:rPr>
                <w:b/>
                <w:bCs/>
                <w:color w:val="FF0000"/>
                <w:sz w:val="18"/>
                <w:szCs w:val="18"/>
                <w:lang w:val="uk-UA"/>
              </w:rPr>
              <w:t>4</w:t>
            </w:r>
          </w:p>
        </w:tc>
        <w:tc>
          <w:tcPr>
            <w:tcW w:w="2205" w:type="dxa"/>
            <w:tcBorders>
              <w:top w:val="nil"/>
              <w:left w:val="nil"/>
              <w:bottom w:val="single" w:sz="8" w:space="0" w:color="auto"/>
              <w:right w:val="single" w:sz="8" w:space="0" w:color="auto"/>
            </w:tcBorders>
            <w:tcMar>
              <w:top w:w="0" w:type="dxa"/>
              <w:left w:w="108" w:type="dxa"/>
              <w:bottom w:w="0" w:type="dxa"/>
              <w:right w:w="108" w:type="dxa"/>
            </w:tcMar>
            <w:hideMark/>
          </w:tcPr>
          <w:p w14:paraId="169B9A59" w14:textId="77777777" w:rsidR="00C21C4F" w:rsidRDefault="00C21C4F">
            <w:pPr>
              <w:spacing w:line="276" w:lineRule="auto"/>
            </w:pPr>
            <w:r>
              <w:rPr>
                <w:sz w:val="22"/>
                <w:szCs w:val="22"/>
                <w:lang w:val="en-GB"/>
              </w:rPr>
              <w:t>Implementing partner organisation</w:t>
            </w:r>
          </w:p>
        </w:tc>
      </w:tr>
      <w:tr w:rsidR="00C21C4F" w14:paraId="7298441E" w14:textId="77777777" w:rsidTr="00C21C4F">
        <w:tc>
          <w:tcPr>
            <w:tcW w:w="51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F78451" w14:textId="77777777" w:rsidR="00C21C4F" w:rsidRDefault="00C21C4F">
            <w:pPr>
              <w:spacing w:line="276" w:lineRule="auto"/>
            </w:pPr>
            <w:r>
              <w:rPr>
                <w:sz w:val="22"/>
                <w:szCs w:val="22"/>
                <w:lang w:val="en-GB"/>
              </w:rPr>
              <w:t>Feedback from Implementing partner organisation to expenditure verification report</w:t>
            </w:r>
          </w:p>
        </w:tc>
        <w:tc>
          <w:tcPr>
            <w:tcW w:w="1872" w:type="dxa"/>
            <w:tcBorders>
              <w:top w:val="nil"/>
              <w:left w:val="nil"/>
              <w:bottom w:val="single" w:sz="8" w:space="0" w:color="auto"/>
              <w:right w:val="single" w:sz="8" w:space="0" w:color="auto"/>
            </w:tcBorders>
            <w:tcMar>
              <w:top w:w="0" w:type="dxa"/>
              <w:left w:w="108" w:type="dxa"/>
              <w:bottom w:w="0" w:type="dxa"/>
              <w:right w:w="108" w:type="dxa"/>
            </w:tcMar>
            <w:hideMark/>
          </w:tcPr>
          <w:p w14:paraId="4D9C0C17" w14:textId="5D32AB43" w:rsidR="00C21C4F" w:rsidRPr="00E37AF3" w:rsidRDefault="00F002CD">
            <w:pPr>
              <w:spacing w:line="276" w:lineRule="auto"/>
              <w:rPr>
                <w:color w:val="FF0000"/>
              </w:rPr>
            </w:pPr>
            <w:r>
              <w:rPr>
                <w:b/>
                <w:bCs/>
                <w:color w:val="FF0000"/>
                <w:sz w:val="18"/>
                <w:szCs w:val="18"/>
                <w:lang w:val="ru-RU"/>
              </w:rPr>
              <w:t>22</w:t>
            </w:r>
            <w:r w:rsidR="00793EE6">
              <w:rPr>
                <w:b/>
                <w:bCs/>
                <w:color w:val="FF0000"/>
                <w:sz w:val="18"/>
                <w:szCs w:val="18"/>
                <w:lang w:val="ru-RU"/>
              </w:rPr>
              <w:t xml:space="preserve"> </w:t>
            </w:r>
            <w:r w:rsidR="002E1130" w:rsidRPr="005D7CA4">
              <w:rPr>
                <w:b/>
                <w:bCs/>
                <w:color w:val="FF0000"/>
                <w:sz w:val="18"/>
                <w:szCs w:val="18"/>
                <w:lang w:val="en-GB"/>
              </w:rPr>
              <w:t>February</w:t>
            </w:r>
            <w:r w:rsidR="00DE2930" w:rsidRPr="005D7CA4">
              <w:rPr>
                <w:b/>
                <w:bCs/>
                <w:color w:val="FF0000"/>
                <w:sz w:val="18"/>
                <w:szCs w:val="18"/>
                <w:lang w:val="en-GB"/>
              </w:rPr>
              <w:t xml:space="preserve"> 202</w:t>
            </w:r>
            <w:r w:rsidR="00DE2930" w:rsidRPr="005D7CA4">
              <w:rPr>
                <w:b/>
                <w:bCs/>
                <w:color w:val="FF0000"/>
                <w:sz w:val="18"/>
                <w:szCs w:val="18"/>
                <w:lang w:val="uk-UA"/>
              </w:rPr>
              <w:t>4</w:t>
            </w:r>
          </w:p>
        </w:tc>
        <w:tc>
          <w:tcPr>
            <w:tcW w:w="2205" w:type="dxa"/>
            <w:tcBorders>
              <w:top w:val="nil"/>
              <w:left w:val="nil"/>
              <w:bottom w:val="single" w:sz="8" w:space="0" w:color="auto"/>
              <w:right w:val="single" w:sz="8" w:space="0" w:color="auto"/>
            </w:tcBorders>
            <w:tcMar>
              <w:top w:w="0" w:type="dxa"/>
              <w:left w:w="108" w:type="dxa"/>
              <w:bottom w:w="0" w:type="dxa"/>
              <w:right w:w="108" w:type="dxa"/>
            </w:tcMar>
            <w:hideMark/>
          </w:tcPr>
          <w:p w14:paraId="7688A113" w14:textId="77777777" w:rsidR="00C21C4F" w:rsidRDefault="00C21C4F">
            <w:pPr>
              <w:spacing w:line="276" w:lineRule="auto"/>
            </w:pPr>
            <w:r>
              <w:rPr>
                <w:sz w:val="22"/>
                <w:szCs w:val="22"/>
                <w:lang w:val="en-GB"/>
              </w:rPr>
              <w:t>Auditor</w:t>
            </w:r>
          </w:p>
        </w:tc>
      </w:tr>
      <w:tr w:rsidR="00C21C4F" w14:paraId="0D004947" w14:textId="77777777" w:rsidTr="00C21C4F">
        <w:tc>
          <w:tcPr>
            <w:tcW w:w="51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7A3A98" w14:textId="77777777" w:rsidR="00C21C4F" w:rsidRDefault="00C21C4F">
            <w:pPr>
              <w:spacing w:line="276" w:lineRule="auto"/>
            </w:pPr>
            <w:r>
              <w:rPr>
                <w:sz w:val="22"/>
                <w:szCs w:val="22"/>
                <w:lang w:val="en-GB"/>
              </w:rPr>
              <w:t>Finalization of and transmission of the final expenditure verification report</w:t>
            </w:r>
          </w:p>
        </w:tc>
        <w:tc>
          <w:tcPr>
            <w:tcW w:w="1872" w:type="dxa"/>
            <w:tcBorders>
              <w:top w:val="nil"/>
              <w:left w:val="nil"/>
              <w:bottom w:val="single" w:sz="8" w:space="0" w:color="auto"/>
              <w:right w:val="single" w:sz="8" w:space="0" w:color="auto"/>
            </w:tcBorders>
            <w:tcMar>
              <w:top w:w="0" w:type="dxa"/>
              <w:left w:w="108" w:type="dxa"/>
              <w:bottom w:w="0" w:type="dxa"/>
              <w:right w:w="108" w:type="dxa"/>
            </w:tcMar>
            <w:hideMark/>
          </w:tcPr>
          <w:p w14:paraId="2A26B143" w14:textId="6111AD52" w:rsidR="00C21C4F" w:rsidRPr="00E37AF3" w:rsidRDefault="002E1130">
            <w:pPr>
              <w:spacing w:line="276" w:lineRule="auto"/>
              <w:rPr>
                <w:color w:val="FF0000"/>
              </w:rPr>
            </w:pPr>
            <w:r>
              <w:rPr>
                <w:b/>
                <w:bCs/>
                <w:color w:val="FF0000"/>
                <w:sz w:val="18"/>
                <w:szCs w:val="18"/>
                <w:lang w:val="ru-RU"/>
              </w:rPr>
              <w:t xml:space="preserve">28  </w:t>
            </w:r>
            <w:r w:rsidRPr="005D7CA4">
              <w:rPr>
                <w:b/>
                <w:bCs/>
                <w:color w:val="FF0000"/>
                <w:sz w:val="18"/>
                <w:szCs w:val="18"/>
                <w:lang w:val="en-GB"/>
              </w:rPr>
              <w:t>February 202</w:t>
            </w:r>
            <w:r w:rsidRPr="005D7CA4">
              <w:rPr>
                <w:b/>
                <w:bCs/>
                <w:color w:val="FF0000"/>
                <w:sz w:val="18"/>
                <w:szCs w:val="18"/>
                <w:lang w:val="uk-UA"/>
              </w:rPr>
              <w:t>4</w:t>
            </w:r>
          </w:p>
        </w:tc>
        <w:tc>
          <w:tcPr>
            <w:tcW w:w="2205" w:type="dxa"/>
            <w:tcBorders>
              <w:top w:val="nil"/>
              <w:left w:val="nil"/>
              <w:bottom w:val="single" w:sz="8" w:space="0" w:color="auto"/>
              <w:right w:val="single" w:sz="8" w:space="0" w:color="auto"/>
            </w:tcBorders>
            <w:tcMar>
              <w:top w:w="0" w:type="dxa"/>
              <w:left w:w="108" w:type="dxa"/>
              <w:bottom w:w="0" w:type="dxa"/>
              <w:right w:w="108" w:type="dxa"/>
            </w:tcMar>
            <w:hideMark/>
          </w:tcPr>
          <w:p w14:paraId="296B1B3A" w14:textId="77777777" w:rsidR="00C21C4F" w:rsidRDefault="00C21C4F">
            <w:pPr>
              <w:spacing w:line="276" w:lineRule="auto"/>
            </w:pPr>
            <w:r>
              <w:rPr>
                <w:sz w:val="22"/>
                <w:szCs w:val="22"/>
                <w:lang w:val="en-GB"/>
              </w:rPr>
              <w:t>Implementing partner organisation</w:t>
            </w:r>
          </w:p>
        </w:tc>
      </w:tr>
    </w:tbl>
    <w:p w14:paraId="3965520A" w14:textId="77777777" w:rsidR="00C21C4F" w:rsidRPr="003F62B2" w:rsidRDefault="00C21C4F" w:rsidP="00EF3497">
      <w:pPr>
        <w:autoSpaceDE w:val="0"/>
        <w:autoSpaceDN w:val="0"/>
        <w:adjustRightInd w:val="0"/>
        <w:jc w:val="both"/>
        <w:rPr>
          <w:rFonts w:ascii="Times New Roman" w:hAnsi="Times New Roman" w:cs="Times New Roman"/>
          <w:b/>
          <w:bCs/>
          <w:sz w:val="22"/>
          <w:szCs w:val="22"/>
          <w:lang w:val="en-GB" w:eastAsia="en-US"/>
        </w:rPr>
      </w:pPr>
    </w:p>
    <w:p w14:paraId="5BCA728D" w14:textId="77777777" w:rsidR="00353AD8" w:rsidRPr="00E83235" w:rsidRDefault="00353AD8" w:rsidP="00EF3497">
      <w:pPr>
        <w:jc w:val="both"/>
        <w:rPr>
          <w:rFonts w:ascii="Times New Roman" w:hAnsi="Times New Roman" w:cs="Times New Roman"/>
          <w:b/>
          <w:sz w:val="22"/>
          <w:szCs w:val="22"/>
          <w:lang w:val="en-GB"/>
        </w:rPr>
      </w:pPr>
    </w:p>
    <w:p w14:paraId="37BA3E80" w14:textId="1E941921" w:rsidR="00353AD8" w:rsidRPr="00E83235" w:rsidRDefault="00B506F5" w:rsidP="00EF3497">
      <w:pPr>
        <w:autoSpaceDE w:val="0"/>
        <w:autoSpaceDN w:val="0"/>
        <w:adjustRightInd w:val="0"/>
        <w:jc w:val="both"/>
        <w:rPr>
          <w:rFonts w:ascii="Times New Roman" w:hAnsi="Times New Roman" w:cs="Times New Roman"/>
          <w:b/>
          <w:bCs/>
          <w:sz w:val="22"/>
          <w:szCs w:val="22"/>
          <w:lang w:val="en-GB" w:eastAsia="en-US"/>
        </w:rPr>
      </w:pPr>
      <w:r w:rsidRPr="00E83235">
        <w:rPr>
          <w:rFonts w:ascii="Times New Roman" w:hAnsi="Times New Roman" w:cs="Times New Roman"/>
          <w:b/>
          <w:bCs/>
          <w:sz w:val="22"/>
          <w:szCs w:val="22"/>
          <w:lang w:val="en-GB" w:eastAsia="en-US"/>
        </w:rPr>
        <w:t>1</w:t>
      </w:r>
      <w:r w:rsidR="00756B7E" w:rsidRPr="00E83235">
        <w:rPr>
          <w:rFonts w:ascii="Times New Roman" w:hAnsi="Times New Roman" w:cs="Times New Roman"/>
          <w:b/>
          <w:bCs/>
          <w:sz w:val="22"/>
          <w:szCs w:val="22"/>
          <w:lang w:val="en-GB" w:eastAsia="en-US"/>
        </w:rPr>
        <w:t>0</w:t>
      </w:r>
      <w:r w:rsidR="00353AD8" w:rsidRPr="00E83235">
        <w:rPr>
          <w:rFonts w:ascii="Times New Roman" w:hAnsi="Times New Roman" w:cs="Times New Roman"/>
          <w:b/>
          <w:bCs/>
          <w:sz w:val="22"/>
          <w:szCs w:val="22"/>
          <w:lang w:val="en-GB" w:eastAsia="en-US"/>
        </w:rPr>
        <w:t>. LETTER OF INTEREST, SELECTION PROCESS AND CONTRACTING</w:t>
      </w:r>
    </w:p>
    <w:p w14:paraId="375A9A05" w14:textId="77777777" w:rsidR="00443176" w:rsidRPr="00E83235" w:rsidRDefault="00443176" w:rsidP="00EF3497">
      <w:pPr>
        <w:jc w:val="both"/>
        <w:rPr>
          <w:rFonts w:ascii="Times New Roman" w:hAnsi="Times New Roman" w:cs="Times New Roman"/>
          <w:sz w:val="22"/>
          <w:szCs w:val="22"/>
          <w:lang w:val="en-GB"/>
        </w:rPr>
      </w:pPr>
    </w:p>
    <w:p w14:paraId="7EFC8425" w14:textId="0E4D59C9" w:rsidR="00353AD8" w:rsidRPr="003F62B2" w:rsidRDefault="00353AD8" w:rsidP="00EF3497">
      <w:pPr>
        <w:jc w:val="both"/>
        <w:rPr>
          <w:rFonts w:ascii="Times New Roman" w:hAnsi="Times New Roman" w:cs="Times New Roman"/>
          <w:sz w:val="22"/>
          <w:szCs w:val="22"/>
          <w:lang w:val="en-GB"/>
        </w:rPr>
      </w:pPr>
      <w:r w:rsidRPr="00E83235">
        <w:rPr>
          <w:rFonts w:ascii="Times New Roman" w:hAnsi="Times New Roman" w:cs="Times New Roman"/>
          <w:sz w:val="22"/>
          <w:szCs w:val="22"/>
          <w:lang w:val="en-GB"/>
        </w:rPr>
        <w:t>1</w:t>
      </w:r>
      <w:r w:rsidR="00756B7E" w:rsidRPr="00E83235">
        <w:rPr>
          <w:rFonts w:ascii="Times New Roman" w:hAnsi="Times New Roman" w:cs="Times New Roman"/>
          <w:sz w:val="22"/>
          <w:szCs w:val="22"/>
          <w:lang w:val="en-GB"/>
        </w:rPr>
        <w:t>0</w:t>
      </w:r>
      <w:r w:rsidRPr="00E83235">
        <w:rPr>
          <w:rFonts w:ascii="Times New Roman" w:hAnsi="Times New Roman" w:cs="Times New Roman"/>
          <w:sz w:val="22"/>
          <w:szCs w:val="22"/>
          <w:lang w:val="en-GB"/>
        </w:rPr>
        <w:t xml:space="preserve">.1. Interested auditors are requested to send a “Letter of Interest” no later </w:t>
      </w:r>
      <w:r w:rsidRPr="008D3DB1">
        <w:rPr>
          <w:rFonts w:ascii="Times New Roman" w:hAnsi="Times New Roman" w:cs="Times New Roman"/>
          <w:sz w:val="22"/>
          <w:szCs w:val="22"/>
          <w:lang w:val="en-GB"/>
        </w:rPr>
        <w:t xml:space="preserve">than </w:t>
      </w:r>
      <w:r w:rsidR="008D3DB1" w:rsidRPr="0059576A">
        <w:rPr>
          <w:rFonts w:ascii="Times New Roman" w:hAnsi="Times New Roman" w:cs="Times New Roman"/>
          <w:b/>
          <w:sz w:val="22"/>
          <w:szCs w:val="22"/>
          <w:lang w:val="en-GB"/>
        </w:rPr>
        <w:t>2</w:t>
      </w:r>
      <w:r w:rsidR="00AF1A18">
        <w:rPr>
          <w:rFonts w:ascii="Times New Roman" w:hAnsi="Times New Roman" w:cs="Times New Roman"/>
          <w:b/>
          <w:sz w:val="22"/>
          <w:szCs w:val="22"/>
          <w:lang w:val="uk-UA"/>
        </w:rPr>
        <w:t xml:space="preserve">7 </w:t>
      </w:r>
      <w:r w:rsidR="008D3DB1" w:rsidRPr="0059576A">
        <w:rPr>
          <w:rFonts w:ascii="Times New Roman" w:hAnsi="Times New Roman" w:cs="Times New Roman"/>
          <w:b/>
          <w:sz w:val="22"/>
          <w:szCs w:val="22"/>
          <w:lang w:val="en-GB"/>
        </w:rPr>
        <w:t>December</w:t>
      </w:r>
      <w:r w:rsidR="008D3DB1" w:rsidRPr="0059576A">
        <w:rPr>
          <w:rFonts w:cs="Arial"/>
          <w:sz w:val="22"/>
          <w:szCs w:val="22"/>
          <w:lang w:val="en-GB"/>
        </w:rPr>
        <w:t xml:space="preserve"> </w:t>
      </w:r>
      <w:r w:rsidR="00413D9A" w:rsidRPr="008D3DB1">
        <w:rPr>
          <w:rFonts w:ascii="Times New Roman" w:hAnsi="Times New Roman" w:cs="Times New Roman"/>
          <w:sz w:val="22"/>
          <w:szCs w:val="22"/>
          <w:lang w:val="en-US"/>
        </w:rPr>
        <w:t>2023</w:t>
      </w:r>
      <w:r w:rsidRPr="00E83235">
        <w:rPr>
          <w:rFonts w:ascii="Times New Roman" w:hAnsi="Times New Roman" w:cs="Times New Roman"/>
          <w:sz w:val="22"/>
          <w:szCs w:val="22"/>
          <w:lang w:val="en-GB"/>
        </w:rPr>
        <w:t xml:space="preserve"> to</w:t>
      </w:r>
      <w:r w:rsidRPr="003F62B2">
        <w:rPr>
          <w:rFonts w:ascii="Times New Roman" w:hAnsi="Times New Roman" w:cs="Times New Roman"/>
          <w:sz w:val="22"/>
          <w:szCs w:val="22"/>
          <w:lang w:val="en-GB"/>
        </w:rPr>
        <w:t xml:space="preserve"> </w:t>
      </w:r>
      <w:r w:rsidR="00CD4882" w:rsidRPr="009C0D4F">
        <w:rPr>
          <w:rFonts w:ascii="Times New Roman" w:hAnsi="Times New Roman" w:cs="Times New Roman"/>
          <w:sz w:val="22"/>
          <w:szCs w:val="22"/>
          <w:lang w:val="en-US"/>
        </w:rPr>
        <w:t>International Charitable Foundation “Caritas Ukraine</w:t>
      </w:r>
    </w:p>
    <w:p w14:paraId="386682DE" w14:textId="77777777" w:rsidR="00353AD8" w:rsidRPr="003F62B2" w:rsidRDefault="00353AD8" w:rsidP="00EF3497">
      <w:pPr>
        <w:jc w:val="both"/>
        <w:rPr>
          <w:rFonts w:ascii="Times New Roman" w:hAnsi="Times New Roman" w:cs="Times New Roman"/>
          <w:sz w:val="22"/>
          <w:szCs w:val="22"/>
          <w:lang w:val="en-GB"/>
        </w:rPr>
      </w:pPr>
      <w:r w:rsidRPr="003F62B2">
        <w:rPr>
          <w:rFonts w:ascii="Times New Roman" w:hAnsi="Times New Roman" w:cs="Times New Roman"/>
          <w:sz w:val="22"/>
          <w:szCs w:val="22"/>
          <w:lang w:val="en-GB"/>
        </w:rPr>
        <w:t>It should include:</w:t>
      </w:r>
    </w:p>
    <w:p w14:paraId="4FB74934" w14:textId="4C7298CB" w:rsidR="00353AD8" w:rsidRPr="003F62B2" w:rsidRDefault="00353AD8" w:rsidP="00EF3497">
      <w:pPr>
        <w:pStyle w:val="a5"/>
        <w:numPr>
          <w:ilvl w:val="0"/>
          <w:numId w:val="23"/>
        </w:numPr>
        <w:spacing w:after="0" w:line="240" w:lineRule="auto"/>
        <w:ind w:left="357" w:hanging="357"/>
        <w:jc w:val="both"/>
        <w:rPr>
          <w:rFonts w:ascii="Times New Roman" w:hAnsi="Times New Roman" w:cs="Times New Roman"/>
          <w:lang w:val="en-GB" w:eastAsia="de-DE"/>
        </w:rPr>
      </w:pPr>
      <w:r w:rsidRPr="003F62B2">
        <w:rPr>
          <w:rFonts w:ascii="Times New Roman" w:hAnsi="Times New Roman" w:cs="Times New Roman"/>
          <w:lang w:val="en-GB" w:eastAsia="de-DE"/>
        </w:rPr>
        <w:t>Description of planned implementation</w:t>
      </w:r>
      <w:r w:rsidR="00C8655B" w:rsidRPr="003F62B2">
        <w:rPr>
          <w:rFonts w:ascii="Times New Roman" w:hAnsi="Times New Roman" w:cs="Times New Roman"/>
          <w:lang w:val="en-GB" w:eastAsia="de-DE"/>
        </w:rPr>
        <w:t xml:space="preserve"> of expenditure verification</w:t>
      </w:r>
    </w:p>
    <w:p w14:paraId="45801F77" w14:textId="77777777" w:rsidR="00353AD8" w:rsidRPr="003F62B2" w:rsidRDefault="00353AD8" w:rsidP="00EF3497">
      <w:pPr>
        <w:pStyle w:val="a5"/>
        <w:numPr>
          <w:ilvl w:val="0"/>
          <w:numId w:val="23"/>
        </w:numPr>
        <w:spacing w:after="0" w:line="240" w:lineRule="auto"/>
        <w:ind w:left="357" w:hanging="357"/>
        <w:jc w:val="both"/>
        <w:rPr>
          <w:rFonts w:ascii="Times New Roman" w:hAnsi="Times New Roman" w:cs="Times New Roman"/>
          <w:lang w:val="en-GB" w:eastAsia="de-DE"/>
        </w:rPr>
      </w:pPr>
      <w:r w:rsidRPr="003F62B2">
        <w:rPr>
          <w:rFonts w:ascii="Times New Roman" w:hAnsi="Times New Roman" w:cs="Times New Roman"/>
          <w:lang w:val="en-GB" w:eastAsia="de-DE"/>
        </w:rPr>
        <w:t>Schedule of activities</w:t>
      </w:r>
    </w:p>
    <w:p w14:paraId="5F43EE52" w14:textId="77777777" w:rsidR="00353AD8" w:rsidRPr="003F62B2" w:rsidRDefault="00353AD8" w:rsidP="00EF3497">
      <w:pPr>
        <w:pStyle w:val="a5"/>
        <w:numPr>
          <w:ilvl w:val="0"/>
          <w:numId w:val="23"/>
        </w:numPr>
        <w:spacing w:after="0" w:line="240" w:lineRule="auto"/>
        <w:ind w:left="357" w:hanging="357"/>
        <w:jc w:val="both"/>
        <w:rPr>
          <w:rFonts w:ascii="Times New Roman" w:hAnsi="Times New Roman" w:cs="Times New Roman"/>
          <w:lang w:val="en-GB"/>
        </w:rPr>
      </w:pPr>
      <w:r w:rsidRPr="003F62B2">
        <w:rPr>
          <w:rFonts w:ascii="Times New Roman" w:hAnsi="Times New Roman" w:cs="Times New Roman"/>
          <w:lang w:val="en-GB"/>
        </w:rPr>
        <w:t>Auditor’s fees</w:t>
      </w:r>
    </w:p>
    <w:p w14:paraId="4C1AB4AD" w14:textId="7A9A214D" w:rsidR="00353AD8" w:rsidRPr="003F62B2" w:rsidRDefault="00353AD8" w:rsidP="00EF3497">
      <w:pPr>
        <w:pStyle w:val="a5"/>
        <w:numPr>
          <w:ilvl w:val="0"/>
          <w:numId w:val="23"/>
        </w:numPr>
        <w:overflowPunct w:val="0"/>
        <w:autoSpaceDE w:val="0"/>
        <w:autoSpaceDN w:val="0"/>
        <w:adjustRightInd w:val="0"/>
        <w:spacing w:after="0" w:line="240" w:lineRule="auto"/>
        <w:ind w:left="357" w:hanging="357"/>
        <w:jc w:val="both"/>
        <w:textAlignment w:val="baseline"/>
        <w:rPr>
          <w:rFonts w:ascii="Times New Roman" w:hAnsi="Times New Roman" w:cs="Times New Roman"/>
          <w:lang w:val="en-GB"/>
        </w:rPr>
      </w:pPr>
      <w:r w:rsidRPr="003F62B2">
        <w:rPr>
          <w:rFonts w:ascii="Times New Roman" w:hAnsi="Times New Roman" w:cs="Times New Roman"/>
          <w:lang w:val="en-GB"/>
        </w:rPr>
        <w:t>Auditor’s CV and/or company profile</w:t>
      </w:r>
    </w:p>
    <w:p w14:paraId="37923879" w14:textId="6463F3EB" w:rsidR="00353AD8" w:rsidRPr="003F62B2" w:rsidRDefault="00353AD8" w:rsidP="00EF3497">
      <w:pPr>
        <w:pStyle w:val="a5"/>
        <w:numPr>
          <w:ilvl w:val="0"/>
          <w:numId w:val="23"/>
        </w:numPr>
        <w:overflowPunct w:val="0"/>
        <w:autoSpaceDE w:val="0"/>
        <w:autoSpaceDN w:val="0"/>
        <w:adjustRightInd w:val="0"/>
        <w:spacing w:after="0" w:line="240" w:lineRule="auto"/>
        <w:ind w:left="357" w:hanging="357"/>
        <w:jc w:val="both"/>
        <w:textAlignment w:val="baseline"/>
        <w:rPr>
          <w:rFonts w:ascii="Times New Roman" w:hAnsi="Times New Roman" w:cs="Times New Roman"/>
          <w:lang w:val="en-GB"/>
        </w:rPr>
      </w:pPr>
      <w:r w:rsidRPr="003F62B2">
        <w:rPr>
          <w:rFonts w:ascii="Times New Roman" w:hAnsi="Times New Roman" w:cs="Times New Roman"/>
          <w:lang w:val="en-GB"/>
        </w:rPr>
        <w:t xml:space="preserve">Confirmation that the auditor will carry out the </w:t>
      </w:r>
      <w:r w:rsidR="00C8655B" w:rsidRPr="003F62B2">
        <w:rPr>
          <w:rFonts w:ascii="Times New Roman" w:hAnsi="Times New Roman" w:cs="Times New Roman"/>
          <w:lang w:val="en-GB"/>
        </w:rPr>
        <w:t>expenditure verification</w:t>
      </w:r>
      <w:r w:rsidRPr="003F62B2">
        <w:rPr>
          <w:rFonts w:ascii="Times New Roman" w:hAnsi="Times New Roman" w:cs="Times New Roman"/>
          <w:lang w:val="en-GB"/>
        </w:rPr>
        <w:t xml:space="preserve"> in accordance with the Terms of Reference </w:t>
      </w:r>
    </w:p>
    <w:p w14:paraId="234010A5" w14:textId="77777777" w:rsidR="009C39F7" w:rsidRPr="003F62B2" w:rsidRDefault="009C39F7" w:rsidP="00EF3497">
      <w:pPr>
        <w:jc w:val="both"/>
        <w:rPr>
          <w:rFonts w:ascii="Times New Roman" w:hAnsi="Times New Roman" w:cs="Times New Roman"/>
          <w:sz w:val="22"/>
          <w:szCs w:val="22"/>
          <w:lang w:val="en-GB"/>
        </w:rPr>
      </w:pPr>
    </w:p>
    <w:p w14:paraId="7F8D5BCF" w14:textId="559E246D" w:rsidR="00353AD8" w:rsidRPr="003F62B2" w:rsidRDefault="00353AD8" w:rsidP="00EF3497">
      <w:pPr>
        <w:jc w:val="both"/>
        <w:rPr>
          <w:rFonts w:ascii="Times New Roman" w:hAnsi="Times New Roman" w:cs="Times New Roman"/>
          <w:sz w:val="22"/>
          <w:szCs w:val="22"/>
          <w:lang w:val="en-GB"/>
        </w:rPr>
      </w:pPr>
      <w:r w:rsidRPr="003F62B2">
        <w:rPr>
          <w:rFonts w:ascii="Times New Roman" w:hAnsi="Times New Roman" w:cs="Times New Roman"/>
          <w:sz w:val="22"/>
          <w:szCs w:val="22"/>
          <w:lang w:val="en-GB"/>
        </w:rPr>
        <w:t>1</w:t>
      </w:r>
      <w:r w:rsidR="00756B7E" w:rsidRPr="003F62B2">
        <w:rPr>
          <w:rFonts w:ascii="Times New Roman" w:hAnsi="Times New Roman" w:cs="Times New Roman"/>
          <w:sz w:val="22"/>
          <w:szCs w:val="22"/>
          <w:lang w:val="en-GB"/>
        </w:rPr>
        <w:t>0</w:t>
      </w:r>
      <w:r w:rsidRPr="003F62B2">
        <w:rPr>
          <w:rFonts w:ascii="Times New Roman" w:hAnsi="Times New Roman" w:cs="Times New Roman"/>
          <w:sz w:val="22"/>
          <w:szCs w:val="22"/>
          <w:lang w:val="en-GB"/>
        </w:rPr>
        <w:t>.2. Selection of best offer</w:t>
      </w:r>
    </w:p>
    <w:p w14:paraId="08BFDF27" w14:textId="7D6ADF7F" w:rsidR="00B506F5" w:rsidRPr="003F62B2" w:rsidRDefault="00B656D6" w:rsidP="00EF3497">
      <w:pPr>
        <w:jc w:val="both"/>
        <w:rPr>
          <w:rFonts w:ascii="Times New Roman" w:hAnsi="Times New Roman" w:cs="Times New Roman"/>
          <w:sz w:val="22"/>
          <w:szCs w:val="22"/>
          <w:lang w:val="en-GB"/>
        </w:rPr>
      </w:pPr>
      <w:r w:rsidRPr="003F62B2">
        <w:rPr>
          <w:rFonts w:ascii="Times New Roman" w:hAnsi="Times New Roman" w:cs="Times New Roman"/>
          <w:sz w:val="22"/>
          <w:szCs w:val="22"/>
          <w:lang w:val="en-GB"/>
        </w:rPr>
        <w:t>The best offer will be selected depending on the price, quality and compliance with the terms mentioned in the work plan.</w:t>
      </w:r>
    </w:p>
    <w:p w14:paraId="728C5AAC" w14:textId="77777777" w:rsidR="009C39F7" w:rsidRPr="003F62B2" w:rsidRDefault="009C39F7" w:rsidP="00EF3497">
      <w:pPr>
        <w:jc w:val="both"/>
        <w:rPr>
          <w:rFonts w:ascii="Times New Roman" w:hAnsi="Times New Roman" w:cs="Times New Roman"/>
          <w:sz w:val="22"/>
          <w:szCs w:val="22"/>
          <w:lang w:val="en-GB"/>
        </w:rPr>
      </w:pPr>
    </w:p>
    <w:p w14:paraId="6B4B366B" w14:textId="18BF988A" w:rsidR="00353AD8" w:rsidRPr="003F62B2" w:rsidRDefault="00756B7E" w:rsidP="00EF3497">
      <w:pPr>
        <w:jc w:val="both"/>
        <w:rPr>
          <w:rFonts w:ascii="Times New Roman" w:hAnsi="Times New Roman" w:cs="Times New Roman"/>
          <w:sz w:val="22"/>
          <w:szCs w:val="22"/>
          <w:lang w:val="en-GB"/>
        </w:rPr>
      </w:pPr>
      <w:r w:rsidRPr="003F62B2">
        <w:rPr>
          <w:rFonts w:ascii="Times New Roman" w:hAnsi="Times New Roman" w:cs="Times New Roman"/>
          <w:sz w:val="22"/>
          <w:szCs w:val="22"/>
          <w:lang w:val="en-GB"/>
        </w:rPr>
        <w:t>10</w:t>
      </w:r>
      <w:r w:rsidR="00353AD8" w:rsidRPr="003F62B2">
        <w:rPr>
          <w:rFonts w:ascii="Times New Roman" w:hAnsi="Times New Roman" w:cs="Times New Roman"/>
          <w:sz w:val="22"/>
          <w:szCs w:val="22"/>
          <w:lang w:val="en-GB"/>
        </w:rPr>
        <w:t xml:space="preserve">.3. Contract/ Letter of Engagement </w:t>
      </w:r>
    </w:p>
    <w:p w14:paraId="3F73A43A" w14:textId="68187164" w:rsidR="00353AD8" w:rsidRPr="003F62B2" w:rsidRDefault="00353AD8" w:rsidP="00EF3497">
      <w:pPr>
        <w:overflowPunct w:val="0"/>
        <w:autoSpaceDE w:val="0"/>
        <w:autoSpaceDN w:val="0"/>
        <w:adjustRightInd w:val="0"/>
        <w:jc w:val="both"/>
        <w:textAlignment w:val="baseline"/>
        <w:rPr>
          <w:rFonts w:ascii="Times New Roman" w:hAnsi="Times New Roman" w:cs="Times New Roman"/>
          <w:sz w:val="22"/>
          <w:szCs w:val="22"/>
          <w:lang w:val="en-GB" w:eastAsia="en-US"/>
        </w:rPr>
      </w:pPr>
      <w:r w:rsidRPr="003F62B2">
        <w:rPr>
          <w:rFonts w:ascii="Times New Roman" w:hAnsi="Times New Roman" w:cs="Times New Roman"/>
          <w:sz w:val="22"/>
          <w:szCs w:val="22"/>
          <w:lang w:val="en-GB"/>
        </w:rPr>
        <w:t xml:space="preserve">Before carrying out the </w:t>
      </w:r>
      <w:r w:rsidR="00C8655B" w:rsidRPr="003F62B2">
        <w:rPr>
          <w:rFonts w:ascii="Times New Roman" w:hAnsi="Times New Roman" w:cs="Times New Roman"/>
          <w:sz w:val="22"/>
          <w:szCs w:val="22"/>
          <w:lang w:val="en-GB"/>
        </w:rPr>
        <w:t>expenditure verification</w:t>
      </w:r>
      <w:r w:rsidRPr="003F62B2">
        <w:rPr>
          <w:rFonts w:ascii="Times New Roman" w:hAnsi="Times New Roman" w:cs="Times New Roman"/>
          <w:sz w:val="22"/>
          <w:szCs w:val="22"/>
          <w:lang w:val="en-GB"/>
        </w:rPr>
        <w:t>, a</w:t>
      </w:r>
      <w:r w:rsidR="0001105F" w:rsidRPr="003F62B2">
        <w:rPr>
          <w:rFonts w:ascii="Times New Roman" w:hAnsi="Times New Roman" w:cs="Times New Roman"/>
          <w:sz w:val="22"/>
          <w:szCs w:val="22"/>
          <w:lang w:val="en-GB"/>
        </w:rPr>
        <w:t xml:space="preserve"> written</w:t>
      </w:r>
      <w:r w:rsidRPr="003F62B2">
        <w:rPr>
          <w:rFonts w:ascii="Times New Roman" w:hAnsi="Times New Roman" w:cs="Times New Roman"/>
          <w:sz w:val="22"/>
          <w:szCs w:val="22"/>
          <w:lang w:val="en-GB"/>
        </w:rPr>
        <w:t xml:space="preserve"> </w:t>
      </w:r>
      <w:r w:rsidRPr="003F62B2">
        <w:rPr>
          <w:rFonts w:ascii="Times New Roman" w:hAnsi="Times New Roman" w:cs="Times New Roman"/>
          <w:b/>
          <w:sz w:val="22"/>
          <w:szCs w:val="22"/>
          <w:lang w:val="en-GB"/>
        </w:rPr>
        <w:t>contract</w:t>
      </w:r>
      <w:r w:rsidR="0001105F" w:rsidRPr="003F62B2">
        <w:rPr>
          <w:rFonts w:ascii="Times New Roman" w:hAnsi="Times New Roman" w:cs="Times New Roman"/>
          <w:b/>
          <w:sz w:val="22"/>
          <w:szCs w:val="22"/>
          <w:lang w:val="en-GB"/>
        </w:rPr>
        <w:t xml:space="preserve"> or engagement letter</w:t>
      </w:r>
      <w:r w:rsidRPr="003F62B2">
        <w:rPr>
          <w:rFonts w:ascii="Times New Roman" w:hAnsi="Times New Roman" w:cs="Times New Roman"/>
          <w:b/>
          <w:sz w:val="22"/>
          <w:szCs w:val="22"/>
          <w:lang w:val="en-GB"/>
        </w:rPr>
        <w:t xml:space="preserve"> </w:t>
      </w:r>
      <w:r w:rsidRPr="003F62B2">
        <w:rPr>
          <w:rFonts w:ascii="Times New Roman" w:hAnsi="Times New Roman" w:cs="Times New Roman"/>
          <w:sz w:val="22"/>
          <w:szCs w:val="22"/>
          <w:lang w:val="en-GB"/>
        </w:rPr>
        <w:t xml:space="preserve">(based on the ToR for the </w:t>
      </w:r>
      <w:r w:rsidR="00C8655B" w:rsidRPr="003F62B2">
        <w:rPr>
          <w:rFonts w:ascii="Times New Roman" w:hAnsi="Times New Roman" w:cs="Times New Roman"/>
          <w:sz w:val="22"/>
          <w:szCs w:val="22"/>
          <w:lang w:val="en-GB"/>
        </w:rPr>
        <w:t>expenditure verification</w:t>
      </w:r>
      <w:r w:rsidRPr="003F62B2">
        <w:rPr>
          <w:rFonts w:ascii="Times New Roman" w:hAnsi="Times New Roman" w:cs="Times New Roman"/>
          <w:sz w:val="22"/>
          <w:szCs w:val="22"/>
          <w:lang w:val="en-GB"/>
        </w:rPr>
        <w:t>)</w:t>
      </w:r>
      <w:r w:rsidR="0001105F" w:rsidRPr="003F62B2">
        <w:rPr>
          <w:rFonts w:ascii="Times New Roman" w:hAnsi="Times New Roman" w:cs="Times New Roman"/>
          <w:sz w:val="22"/>
          <w:szCs w:val="22"/>
          <w:lang w:val="en-GB"/>
        </w:rPr>
        <w:t xml:space="preserve"> </w:t>
      </w:r>
      <w:r w:rsidRPr="003F62B2">
        <w:rPr>
          <w:rFonts w:ascii="Times New Roman" w:hAnsi="Times New Roman" w:cs="Times New Roman"/>
          <w:sz w:val="22"/>
          <w:szCs w:val="22"/>
          <w:lang w:val="en-GB"/>
        </w:rPr>
        <w:t xml:space="preserve">has to be signed between implementing partner organisation and the respective </w:t>
      </w:r>
      <w:r w:rsidR="0001105F" w:rsidRPr="003F62B2">
        <w:rPr>
          <w:rFonts w:ascii="Times New Roman" w:hAnsi="Times New Roman" w:cs="Times New Roman"/>
          <w:sz w:val="22"/>
          <w:szCs w:val="22"/>
          <w:lang w:val="en-GB"/>
        </w:rPr>
        <w:t xml:space="preserve">auditor or auditing </w:t>
      </w:r>
      <w:r w:rsidR="00B656D6" w:rsidRPr="003F62B2">
        <w:rPr>
          <w:rFonts w:ascii="Times New Roman" w:hAnsi="Times New Roman" w:cs="Times New Roman"/>
          <w:sz w:val="22"/>
          <w:szCs w:val="22"/>
          <w:lang w:val="en-GB"/>
        </w:rPr>
        <w:t>company.</w:t>
      </w:r>
      <w:r w:rsidRPr="003F62B2">
        <w:rPr>
          <w:rFonts w:ascii="Times New Roman" w:hAnsi="Times New Roman" w:cs="Times New Roman"/>
          <w:sz w:val="22"/>
          <w:szCs w:val="22"/>
          <w:lang w:val="en-GB"/>
        </w:rPr>
        <w:t xml:space="preserve"> </w:t>
      </w:r>
    </w:p>
    <w:p w14:paraId="52701A90" w14:textId="77777777" w:rsidR="00353AD8" w:rsidRPr="003F62B2" w:rsidRDefault="00353AD8" w:rsidP="00EF3497">
      <w:pPr>
        <w:autoSpaceDE w:val="0"/>
        <w:autoSpaceDN w:val="0"/>
        <w:adjustRightInd w:val="0"/>
        <w:jc w:val="both"/>
        <w:rPr>
          <w:rFonts w:ascii="Times New Roman" w:hAnsi="Times New Roman" w:cs="Times New Roman"/>
          <w:sz w:val="22"/>
          <w:szCs w:val="22"/>
          <w:lang w:val="en-GB"/>
        </w:rPr>
      </w:pPr>
    </w:p>
    <w:p w14:paraId="31B7E9D2" w14:textId="3BCFD250" w:rsidR="00353AD8" w:rsidRPr="003F62B2" w:rsidRDefault="00353AD8" w:rsidP="00EF3497">
      <w:pPr>
        <w:overflowPunct w:val="0"/>
        <w:autoSpaceDE w:val="0"/>
        <w:autoSpaceDN w:val="0"/>
        <w:adjustRightInd w:val="0"/>
        <w:jc w:val="both"/>
        <w:textAlignment w:val="baseline"/>
        <w:rPr>
          <w:rFonts w:ascii="Times New Roman" w:hAnsi="Times New Roman" w:cs="Times New Roman"/>
          <w:sz w:val="22"/>
          <w:szCs w:val="22"/>
          <w:lang w:val="en-GB"/>
        </w:rPr>
      </w:pPr>
      <w:r w:rsidRPr="003F62B2">
        <w:rPr>
          <w:rFonts w:ascii="Times New Roman" w:hAnsi="Times New Roman" w:cs="Times New Roman"/>
          <w:sz w:val="22"/>
          <w:szCs w:val="22"/>
          <w:lang w:val="en-GB"/>
        </w:rPr>
        <w:t xml:space="preserve">The </w:t>
      </w:r>
      <w:r w:rsidR="00C8655B" w:rsidRPr="003F62B2">
        <w:rPr>
          <w:rFonts w:ascii="Times New Roman" w:hAnsi="Times New Roman" w:cs="Times New Roman"/>
          <w:sz w:val="22"/>
          <w:szCs w:val="22"/>
          <w:lang w:val="en-GB"/>
        </w:rPr>
        <w:t xml:space="preserve">expenditure verification </w:t>
      </w:r>
      <w:r w:rsidRPr="003F62B2">
        <w:rPr>
          <w:rFonts w:ascii="Times New Roman" w:hAnsi="Times New Roman" w:cs="Times New Roman"/>
          <w:sz w:val="22"/>
          <w:szCs w:val="22"/>
          <w:lang w:val="en-GB"/>
        </w:rPr>
        <w:t xml:space="preserve">contract shall be drafted by the auditor and shall: </w:t>
      </w:r>
    </w:p>
    <w:p w14:paraId="7791D927" w14:textId="77777777" w:rsidR="00353AD8" w:rsidRPr="003F62B2" w:rsidRDefault="00353AD8" w:rsidP="00EF3497">
      <w:pPr>
        <w:pStyle w:val="a5"/>
        <w:numPr>
          <w:ilvl w:val="0"/>
          <w:numId w:val="23"/>
        </w:numPr>
        <w:overflowPunct w:val="0"/>
        <w:autoSpaceDE w:val="0"/>
        <w:autoSpaceDN w:val="0"/>
        <w:adjustRightInd w:val="0"/>
        <w:spacing w:after="0" w:line="240" w:lineRule="auto"/>
        <w:ind w:left="357" w:hanging="357"/>
        <w:jc w:val="both"/>
        <w:textAlignment w:val="baseline"/>
        <w:rPr>
          <w:rFonts w:ascii="Times New Roman" w:hAnsi="Times New Roman" w:cs="Times New Roman"/>
          <w:lang w:val="en-GB"/>
        </w:rPr>
      </w:pPr>
      <w:r w:rsidRPr="003F62B2">
        <w:rPr>
          <w:rFonts w:ascii="Times New Roman" w:hAnsi="Times New Roman" w:cs="Times New Roman"/>
          <w:lang w:val="en-GB"/>
        </w:rPr>
        <w:t>Be written in English</w:t>
      </w:r>
    </w:p>
    <w:p w14:paraId="3144B264" w14:textId="77777777" w:rsidR="00353AD8" w:rsidRPr="003F62B2" w:rsidRDefault="00353AD8" w:rsidP="00EF3497">
      <w:pPr>
        <w:pStyle w:val="a5"/>
        <w:numPr>
          <w:ilvl w:val="0"/>
          <w:numId w:val="23"/>
        </w:numPr>
        <w:overflowPunct w:val="0"/>
        <w:autoSpaceDE w:val="0"/>
        <w:autoSpaceDN w:val="0"/>
        <w:adjustRightInd w:val="0"/>
        <w:spacing w:after="0" w:line="240" w:lineRule="auto"/>
        <w:ind w:left="357" w:hanging="357"/>
        <w:jc w:val="both"/>
        <w:textAlignment w:val="baseline"/>
        <w:rPr>
          <w:rFonts w:ascii="Times New Roman" w:hAnsi="Times New Roman" w:cs="Times New Roman"/>
          <w:lang w:val="en-GB"/>
        </w:rPr>
      </w:pPr>
      <w:r w:rsidRPr="003F62B2">
        <w:rPr>
          <w:rFonts w:ascii="Times New Roman" w:hAnsi="Times New Roman" w:cs="Times New Roman"/>
          <w:lang w:val="en-GB"/>
        </w:rPr>
        <w:t>Include these ToR as an annex and integral part of the contract</w:t>
      </w:r>
    </w:p>
    <w:p w14:paraId="4A1445E1" w14:textId="6C9988B6" w:rsidR="00353AD8" w:rsidRPr="003F62B2" w:rsidRDefault="00353AD8" w:rsidP="00EF3497">
      <w:pPr>
        <w:pStyle w:val="a5"/>
        <w:numPr>
          <w:ilvl w:val="0"/>
          <w:numId w:val="23"/>
        </w:numPr>
        <w:overflowPunct w:val="0"/>
        <w:autoSpaceDE w:val="0"/>
        <w:autoSpaceDN w:val="0"/>
        <w:adjustRightInd w:val="0"/>
        <w:spacing w:after="0" w:line="240" w:lineRule="auto"/>
        <w:ind w:left="357" w:hanging="357"/>
        <w:jc w:val="both"/>
        <w:textAlignment w:val="baseline"/>
        <w:rPr>
          <w:rFonts w:ascii="Times New Roman" w:hAnsi="Times New Roman" w:cs="Times New Roman"/>
          <w:lang w:val="en-GB"/>
        </w:rPr>
      </w:pPr>
      <w:r w:rsidRPr="003F62B2">
        <w:rPr>
          <w:rFonts w:ascii="Times New Roman" w:hAnsi="Times New Roman" w:cs="Times New Roman"/>
          <w:lang w:val="en-GB"/>
        </w:rPr>
        <w:t xml:space="preserve">Contain a time schedule for </w:t>
      </w:r>
      <w:r w:rsidR="00AF6362" w:rsidRPr="003F62B2">
        <w:rPr>
          <w:rFonts w:ascii="Times New Roman" w:hAnsi="Times New Roman" w:cs="Times New Roman"/>
          <w:lang w:val="en-GB"/>
        </w:rPr>
        <w:t xml:space="preserve">the auditing process (See also </w:t>
      </w:r>
      <w:r w:rsidRPr="003F62B2">
        <w:rPr>
          <w:rFonts w:ascii="Times New Roman" w:hAnsi="Times New Roman" w:cs="Times New Roman"/>
          <w:lang w:val="en-GB"/>
        </w:rPr>
        <w:t xml:space="preserve">Workplan) </w:t>
      </w:r>
    </w:p>
    <w:p w14:paraId="546DCED7" w14:textId="77777777" w:rsidR="00B03FB0" w:rsidRPr="003F62B2" w:rsidRDefault="00B03FB0" w:rsidP="00443176">
      <w:pPr>
        <w:autoSpaceDE w:val="0"/>
        <w:autoSpaceDN w:val="0"/>
        <w:adjustRightInd w:val="0"/>
        <w:jc w:val="both"/>
        <w:rPr>
          <w:rFonts w:ascii="Times New Roman" w:hAnsi="Times New Roman" w:cs="Times New Roman"/>
          <w:bCs/>
          <w:lang w:val="en-GB"/>
        </w:rPr>
      </w:pPr>
    </w:p>
    <w:p w14:paraId="5F755CA9" w14:textId="7FBB6CEF" w:rsidR="00443176" w:rsidRPr="003F62B2" w:rsidRDefault="00756B7E" w:rsidP="00EF3497">
      <w:pPr>
        <w:autoSpaceDE w:val="0"/>
        <w:autoSpaceDN w:val="0"/>
        <w:adjustRightInd w:val="0"/>
        <w:jc w:val="both"/>
        <w:rPr>
          <w:rFonts w:ascii="Times New Roman" w:hAnsi="Times New Roman" w:cs="Times New Roman"/>
          <w:b/>
          <w:bCs/>
          <w:sz w:val="22"/>
          <w:szCs w:val="22"/>
          <w:lang w:val="en-GB"/>
        </w:rPr>
      </w:pPr>
      <w:r w:rsidRPr="003F62B2">
        <w:rPr>
          <w:rFonts w:ascii="Times New Roman" w:hAnsi="Times New Roman" w:cs="Times New Roman"/>
          <w:b/>
          <w:bCs/>
          <w:sz w:val="22"/>
          <w:szCs w:val="22"/>
          <w:lang w:val="en-GB" w:eastAsia="en-US"/>
        </w:rPr>
        <w:t>11</w:t>
      </w:r>
      <w:r w:rsidR="00353AD8" w:rsidRPr="003F62B2">
        <w:rPr>
          <w:rFonts w:ascii="Times New Roman" w:hAnsi="Times New Roman" w:cs="Times New Roman"/>
          <w:b/>
          <w:bCs/>
          <w:sz w:val="22"/>
          <w:szCs w:val="22"/>
          <w:lang w:val="en-GB"/>
        </w:rPr>
        <w:t>. CONTACTS</w:t>
      </w:r>
    </w:p>
    <w:p w14:paraId="3BFDC257" w14:textId="77777777" w:rsidR="00353AD8" w:rsidRPr="003F62B2" w:rsidRDefault="00353AD8" w:rsidP="00EF3497">
      <w:pPr>
        <w:autoSpaceDE w:val="0"/>
        <w:autoSpaceDN w:val="0"/>
        <w:adjustRightInd w:val="0"/>
        <w:jc w:val="both"/>
        <w:rPr>
          <w:rFonts w:ascii="Times New Roman" w:hAnsi="Times New Roman" w:cs="Times New Roman"/>
          <w:sz w:val="22"/>
          <w:szCs w:val="22"/>
          <w:lang w:val="en-GB" w:eastAsia="en-US"/>
        </w:rPr>
      </w:pPr>
    </w:p>
    <w:p w14:paraId="111549F7" w14:textId="3CA74321" w:rsidR="00353AD8" w:rsidRPr="003F62B2" w:rsidRDefault="00353AD8" w:rsidP="00EF3497">
      <w:pPr>
        <w:autoSpaceDE w:val="0"/>
        <w:autoSpaceDN w:val="0"/>
        <w:adjustRightInd w:val="0"/>
        <w:jc w:val="both"/>
        <w:rPr>
          <w:rFonts w:ascii="Times New Roman" w:hAnsi="Times New Roman" w:cs="Times New Roman"/>
          <w:sz w:val="22"/>
          <w:szCs w:val="22"/>
          <w:lang w:val="en-GB" w:eastAsia="en-US"/>
        </w:rPr>
      </w:pPr>
      <w:r w:rsidRPr="003F62B2">
        <w:rPr>
          <w:rFonts w:ascii="Times New Roman" w:hAnsi="Times New Roman" w:cs="Times New Roman"/>
          <w:sz w:val="22"/>
          <w:szCs w:val="22"/>
          <w:lang w:val="en-GB" w:eastAsia="en-US"/>
        </w:rPr>
        <w:t>Implementing partner organisation</w:t>
      </w:r>
    </w:p>
    <w:p w14:paraId="78C351B5" w14:textId="77777777" w:rsidR="00353AD8" w:rsidRPr="003F62B2" w:rsidRDefault="00353AD8" w:rsidP="00EF3497">
      <w:pPr>
        <w:jc w:val="both"/>
        <w:rPr>
          <w:rFonts w:ascii="Times New Roman" w:hAnsi="Times New Roman" w:cs="Times New Roman"/>
          <w:sz w:val="22"/>
          <w:szCs w:val="22"/>
          <w:lang w:val="en-US"/>
        </w:rPr>
      </w:pPr>
      <w:r w:rsidRPr="003F62B2">
        <w:rPr>
          <w:rFonts w:ascii="Times New Roman" w:hAnsi="Times New Roman" w:cs="Times New Roman"/>
          <w:bCs/>
          <w:sz w:val="22"/>
          <w:szCs w:val="22"/>
          <w:u w:val="single"/>
          <w:lang w:val="en-US"/>
        </w:rPr>
        <w:t>Office:</w:t>
      </w:r>
      <w:r w:rsidRPr="003F62B2">
        <w:rPr>
          <w:rFonts w:ascii="Times New Roman" w:hAnsi="Times New Roman" w:cs="Times New Roman"/>
          <w:b/>
          <w:bCs/>
          <w:sz w:val="22"/>
          <w:szCs w:val="22"/>
          <w:lang w:val="en-US"/>
        </w:rPr>
        <w:t xml:space="preserve"> </w:t>
      </w:r>
      <w:r w:rsidRPr="003F62B2">
        <w:rPr>
          <w:rFonts w:ascii="Times New Roman" w:hAnsi="Times New Roman" w:cs="Times New Roman"/>
          <w:sz w:val="22"/>
          <w:szCs w:val="22"/>
          <w:lang w:val="en-US"/>
        </w:rPr>
        <w:t>Address</w:t>
      </w:r>
    </w:p>
    <w:p w14:paraId="727FD226" w14:textId="77777777" w:rsidR="00F83A42" w:rsidRPr="003F62B2" w:rsidRDefault="00353AD8" w:rsidP="00F83A42">
      <w:pPr>
        <w:ind w:hanging="13"/>
        <w:rPr>
          <w:rFonts w:ascii="Times New Roman" w:hAnsi="Times New Roman" w:cs="Times New Roman"/>
          <w:bCs/>
          <w:sz w:val="22"/>
          <w:szCs w:val="22"/>
          <w:lang w:val="en-US"/>
        </w:rPr>
      </w:pPr>
      <w:r w:rsidRPr="003F62B2">
        <w:rPr>
          <w:rFonts w:ascii="Times New Roman" w:hAnsi="Times New Roman" w:cs="Times New Roman"/>
          <w:bCs/>
          <w:sz w:val="22"/>
          <w:szCs w:val="22"/>
          <w:u w:val="single"/>
          <w:lang w:val="en-US"/>
        </w:rPr>
        <w:t>Contact person 1</w:t>
      </w:r>
      <w:r w:rsidRPr="003F62B2">
        <w:rPr>
          <w:rFonts w:ascii="Times New Roman" w:hAnsi="Times New Roman" w:cs="Times New Roman"/>
          <w:bCs/>
          <w:sz w:val="22"/>
          <w:szCs w:val="22"/>
          <w:lang w:val="en-US"/>
        </w:rPr>
        <w:t xml:space="preserve">: </w:t>
      </w:r>
    </w:p>
    <w:p w14:paraId="52FA9442" w14:textId="77777777" w:rsidR="00D4038B" w:rsidRPr="009C0D4F" w:rsidRDefault="00F83A42" w:rsidP="00D4038B">
      <w:pPr>
        <w:ind w:hanging="13"/>
        <w:rPr>
          <w:rFonts w:ascii="Times New Roman" w:eastAsia="Helvetica Neue" w:hAnsi="Times New Roman" w:cs="Times New Roman"/>
          <w:i/>
          <w:lang w:val="en-US"/>
        </w:rPr>
      </w:pPr>
      <w:r w:rsidRPr="009C0D4F">
        <w:rPr>
          <w:rFonts w:ascii="Times New Roman" w:eastAsia="Helvetica Neue" w:hAnsi="Times New Roman" w:cs="Times New Roman"/>
          <w:i/>
          <w:lang w:val="en-US"/>
        </w:rPr>
        <w:t xml:space="preserve">Contacts Caritas Ukraine: </w:t>
      </w:r>
    </w:p>
    <w:p w14:paraId="7CD0FBD9" w14:textId="40A9DFBD" w:rsidR="00F83A42" w:rsidRPr="009C0D4F" w:rsidRDefault="00875056" w:rsidP="00D4038B">
      <w:pPr>
        <w:ind w:hanging="13"/>
        <w:rPr>
          <w:rFonts w:ascii="Times New Roman" w:eastAsia="Helvetica Neue" w:hAnsi="Times New Roman" w:cs="Times New Roman"/>
          <w:i/>
          <w:lang w:val="en-US"/>
        </w:rPr>
      </w:pPr>
      <w:r>
        <w:rPr>
          <w:rFonts w:ascii="Times New Roman" w:eastAsia="Helvetica Neue" w:hAnsi="Times New Roman" w:cs="Times New Roman"/>
          <w:i/>
          <w:lang w:val="en-US"/>
        </w:rPr>
        <w:t>Tetiana Kulinenko</w:t>
      </w:r>
      <w:r w:rsidR="00F83A42" w:rsidRPr="003F62B2">
        <w:rPr>
          <w:rFonts w:ascii="Times New Roman" w:eastAsia="Helvetica Neue" w:hAnsi="Times New Roman" w:cs="Times New Roman"/>
          <w:lang w:val="en-US"/>
        </w:rPr>
        <w:t xml:space="preserve"> </w:t>
      </w:r>
      <w:r w:rsidR="00F83A42" w:rsidRPr="009C0D4F">
        <w:rPr>
          <w:rFonts w:ascii="Times New Roman" w:eastAsia="Helvetica Neue" w:hAnsi="Times New Roman" w:cs="Times New Roman"/>
          <w:lang w:val="en-US"/>
        </w:rPr>
        <w:t xml:space="preserve">(Financial </w:t>
      </w:r>
      <w:r w:rsidR="00F83A42" w:rsidRPr="003F62B2">
        <w:rPr>
          <w:rFonts w:ascii="Times New Roman" w:eastAsia="Helvetica Neue" w:hAnsi="Times New Roman" w:cs="Times New Roman"/>
          <w:lang w:val="en-US"/>
        </w:rPr>
        <w:t xml:space="preserve"> manager</w:t>
      </w:r>
      <w:r w:rsidR="00F83A42" w:rsidRPr="009C0D4F">
        <w:rPr>
          <w:rFonts w:ascii="Times New Roman" w:eastAsia="Helvetica Neue" w:hAnsi="Times New Roman" w:cs="Times New Roman"/>
          <w:lang w:val="en-US"/>
        </w:rPr>
        <w:t>)</w:t>
      </w:r>
    </w:p>
    <w:p w14:paraId="785AB3A8" w14:textId="273E008D" w:rsidR="00F83A42" w:rsidRPr="00832330" w:rsidRDefault="00F83A42" w:rsidP="00F83A42">
      <w:pPr>
        <w:ind w:right="-287" w:hanging="13"/>
        <w:rPr>
          <w:rFonts w:ascii="Times New Roman" w:hAnsi="Times New Roman" w:cs="Times New Roman"/>
          <w:lang w:val="en-US"/>
        </w:rPr>
      </w:pPr>
      <w:r w:rsidRPr="009C0D4F">
        <w:rPr>
          <w:rFonts w:ascii="Times New Roman" w:eastAsia="Helvetica Neue" w:hAnsi="Times New Roman" w:cs="Times New Roman"/>
          <w:lang w:val="en-US"/>
        </w:rPr>
        <w:t xml:space="preserve">Mob.: </w:t>
      </w:r>
      <w:r w:rsidRPr="009C0D4F">
        <w:rPr>
          <w:rFonts w:ascii="Times New Roman" w:hAnsi="Times New Roman" w:cs="Times New Roman"/>
          <w:lang w:val="en-US"/>
        </w:rPr>
        <w:t>+380</w:t>
      </w:r>
      <w:r w:rsidR="00D4038B" w:rsidRPr="009C0D4F">
        <w:rPr>
          <w:rFonts w:ascii="Times New Roman" w:hAnsi="Times New Roman" w:cs="Times New Roman"/>
          <w:lang w:val="en-US"/>
        </w:rPr>
        <w:t> </w:t>
      </w:r>
      <w:r w:rsidR="00875056">
        <w:rPr>
          <w:rFonts w:ascii="Times New Roman" w:hAnsi="Times New Roman" w:cs="Times New Roman"/>
          <w:lang w:val="en-US"/>
        </w:rPr>
        <w:t>50 655 07 95</w:t>
      </w:r>
    </w:p>
    <w:p w14:paraId="4AAB2FBD" w14:textId="10A7E8A2" w:rsidR="00F83A42" w:rsidRPr="009C0D4F" w:rsidRDefault="00F83A42" w:rsidP="00F83A42">
      <w:pPr>
        <w:ind w:right="-287" w:hanging="13"/>
        <w:rPr>
          <w:rFonts w:ascii="Times New Roman" w:eastAsia="Helvetica Neue" w:hAnsi="Times New Roman" w:cs="Times New Roman"/>
          <w:lang w:val="en-US"/>
        </w:rPr>
      </w:pPr>
      <w:r w:rsidRPr="009C0D4F">
        <w:rPr>
          <w:rFonts w:ascii="Times New Roman" w:eastAsia="Helvetica Neue" w:hAnsi="Times New Roman" w:cs="Times New Roman"/>
          <w:lang w:val="en-US"/>
        </w:rPr>
        <w:t>Mail:</w:t>
      </w:r>
      <w:r w:rsidRPr="009C0D4F">
        <w:rPr>
          <w:rFonts w:ascii="Times New Roman" w:hAnsi="Times New Roman" w:cs="Times New Roman"/>
          <w:lang w:val="en-US"/>
        </w:rPr>
        <w:t xml:space="preserve"> </w:t>
      </w:r>
      <w:hyperlink r:id="rId8" w:history="1">
        <w:r w:rsidR="00875056" w:rsidRPr="00D417EF">
          <w:rPr>
            <w:rStyle w:val="a8"/>
            <w:rFonts w:ascii="Times New Roman" w:hAnsi="Times New Roman" w:cs="Times New Roman"/>
            <w:lang w:val="en-US"/>
          </w:rPr>
          <w:t>tkulinenko@caritas.ua</w:t>
        </w:r>
      </w:hyperlink>
    </w:p>
    <w:p w14:paraId="40E43696" w14:textId="15262D66" w:rsidR="00996D78" w:rsidRPr="009C0D4F" w:rsidRDefault="00996D78" w:rsidP="00F83A42">
      <w:pPr>
        <w:ind w:right="-287" w:hanging="13"/>
        <w:rPr>
          <w:rFonts w:ascii="Times New Roman" w:eastAsia="Helvetica Neue" w:hAnsi="Times New Roman" w:cs="Times New Roman"/>
          <w:lang w:val="en-US"/>
        </w:rPr>
      </w:pPr>
    </w:p>
    <w:p w14:paraId="37E74ED1" w14:textId="77777777" w:rsidR="00996D78" w:rsidRPr="009C0D4F" w:rsidRDefault="00996D78" w:rsidP="00996D78">
      <w:pPr>
        <w:ind w:hanging="13"/>
        <w:rPr>
          <w:rFonts w:ascii="Helvetica Neue" w:eastAsia="Helvetica Neue" w:hAnsi="Helvetica Neue" w:cs="Helvetica Neue"/>
          <w:i/>
          <w:lang w:val="en-US"/>
        </w:rPr>
      </w:pPr>
      <w:r w:rsidRPr="009C0D4F">
        <w:rPr>
          <w:rFonts w:ascii="Helvetica Neue" w:eastAsia="Helvetica Neue" w:hAnsi="Helvetica Neue" w:cs="Helvetica Neue"/>
          <w:i/>
          <w:lang w:val="en-US"/>
        </w:rPr>
        <w:t xml:space="preserve">Hard copies of contract and audit reports have to be delivered to the following </w:t>
      </w:r>
    </w:p>
    <w:p w14:paraId="3FC78330" w14:textId="77777777" w:rsidR="00996D78" w:rsidRPr="009C0D4F" w:rsidRDefault="00996D78" w:rsidP="00996D78">
      <w:pPr>
        <w:ind w:hanging="13"/>
        <w:rPr>
          <w:rFonts w:ascii="Helvetica Neue" w:eastAsia="Helvetica Neue" w:hAnsi="Helvetica Neue" w:cs="Helvetica Neue"/>
          <w:i/>
          <w:lang w:val="en-US"/>
        </w:rPr>
      </w:pPr>
      <w:r w:rsidRPr="009C0D4F">
        <w:rPr>
          <w:rFonts w:ascii="Helvetica Neue" w:eastAsia="Helvetica Neue" w:hAnsi="Helvetica Neue" w:cs="Helvetica Neue"/>
          <w:i/>
          <w:lang w:val="en-US"/>
        </w:rPr>
        <w:t xml:space="preserve">postal address: </w:t>
      </w:r>
    </w:p>
    <w:p w14:paraId="6400AB6A" w14:textId="77777777" w:rsidR="00996D78" w:rsidRPr="00A272EC" w:rsidRDefault="00996D78" w:rsidP="00996D78">
      <w:pPr>
        <w:ind w:hanging="13"/>
        <w:rPr>
          <w:rFonts w:ascii="Times New Roman" w:eastAsia="Helvetica Neue" w:hAnsi="Times New Roman" w:cs="Times New Roman"/>
          <w:sz w:val="22"/>
          <w:szCs w:val="22"/>
          <w:lang w:val="en-US"/>
        </w:rPr>
      </w:pPr>
      <w:r w:rsidRPr="003F62B2">
        <w:rPr>
          <w:rFonts w:ascii="Times New Roman" w:eastAsia="Helvetica Neue" w:hAnsi="Times New Roman" w:cs="Times New Roman"/>
          <w:sz w:val="22"/>
          <w:szCs w:val="22"/>
          <w:lang w:val="en-US"/>
        </w:rPr>
        <w:t>Bulvarno Kudravska</w:t>
      </w:r>
      <w:r w:rsidRPr="00A272EC">
        <w:rPr>
          <w:rFonts w:ascii="Times New Roman" w:eastAsia="Helvetica Neue" w:hAnsi="Times New Roman" w:cs="Times New Roman"/>
          <w:sz w:val="22"/>
          <w:szCs w:val="22"/>
          <w:lang w:val="en-US"/>
        </w:rPr>
        <w:t xml:space="preserve"> street</w:t>
      </w:r>
      <w:r w:rsidRPr="003F62B2">
        <w:rPr>
          <w:rFonts w:ascii="Times New Roman" w:eastAsia="Helvetica Neue" w:hAnsi="Times New Roman" w:cs="Times New Roman"/>
          <w:sz w:val="22"/>
          <w:szCs w:val="22"/>
          <w:lang w:val="en-US"/>
        </w:rPr>
        <w:t xml:space="preserve"> 4B</w:t>
      </w:r>
      <w:r w:rsidRPr="00A272EC">
        <w:rPr>
          <w:rFonts w:ascii="Times New Roman" w:eastAsia="Helvetica Neue" w:hAnsi="Times New Roman" w:cs="Times New Roman"/>
          <w:sz w:val="22"/>
          <w:szCs w:val="22"/>
          <w:lang w:val="en-US"/>
        </w:rPr>
        <w:t xml:space="preserve">, </w:t>
      </w:r>
      <w:r w:rsidRPr="003F62B2">
        <w:rPr>
          <w:rFonts w:ascii="Times New Roman" w:eastAsia="Helvetica Neue" w:hAnsi="Times New Roman" w:cs="Times New Roman"/>
          <w:sz w:val="22"/>
          <w:szCs w:val="22"/>
          <w:lang w:val="en-US"/>
        </w:rPr>
        <w:t>2</w:t>
      </w:r>
      <w:r w:rsidRPr="003F62B2">
        <w:rPr>
          <w:rFonts w:ascii="Times New Roman" w:eastAsia="Helvetica Neue" w:hAnsi="Times New Roman" w:cs="Times New Roman"/>
          <w:sz w:val="22"/>
          <w:szCs w:val="22"/>
          <w:vertAlign w:val="superscript"/>
          <w:lang w:val="en-US"/>
        </w:rPr>
        <w:t>nd</w:t>
      </w:r>
      <w:r w:rsidRPr="00A272EC">
        <w:rPr>
          <w:rFonts w:ascii="Times New Roman" w:eastAsia="Helvetica Neue" w:hAnsi="Times New Roman" w:cs="Times New Roman"/>
          <w:sz w:val="22"/>
          <w:szCs w:val="22"/>
          <w:lang w:val="en-US"/>
        </w:rPr>
        <w:t xml:space="preserve"> floor,</w:t>
      </w:r>
    </w:p>
    <w:p w14:paraId="74A85E4B" w14:textId="08BCFFB1" w:rsidR="00996D78" w:rsidRPr="003F62B2" w:rsidRDefault="00996D78" w:rsidP="00996D78">
      <w:pPr>
        <w:ind w:right="-287" w:hanging="13"/>
        <w:rPr>
          <w:rFonts w:ascii="Times New Roman" w:hAnsi="Times New Roman" w:cs="Times New Roman"/>
          <w:sz w:val="22"/>
          <w:szCs w:val="22"/>
          <w:u w:val="single"/>
        </w:rPr>
      </w:pPr>
      <w:r w:rsidRPr="003F62B2">
        <w:rPr>
          <w:rFonts w:ascii="Times New Roman" w:eastAsia="Helvetica Neue" w:hAnsi="Times New Roman" w:cs="Times New Roman"/>
          <w:sz w:val="22"/>
          <w:szCs w:val="22"/>
        </w:rPr>
        <w:t>Kyiv, Ukraine</w:t>
      </w:r>
    </w:p>
    <w:p w14:paraId="782289CE" w14:textId="0D982689" w:rsidR="00353AD8" w:rsidRPr="003F62B2" w:rsidRDefault="00353AD8" w:rsidP="00EF3497">
      <w:pPr>
        <w:autoSpaceDE w:val="0"/>
        <w:autoSpaceDN w:val="0"/>
        <w:adjustRightInd w:val="0"/>
        <w:jc w:val="both"/>
        <w:rPr>
          <w:rFonts w:ascii="Times New Roman" w:hAnsi="Times New Roman" w:cs="Times New Roman"/>
          <w:bCs/>
          <w:sz w:val="22"/>
          <w:szCs w:val="22"/>
          <w:u w:val="single"/>
          <w:lang w:val="en-US" w:eastAsia="en-US"/>
        </w:rPr>
      </w:pPr>
    </w:p>
    <w:p w14:paraId="3D809DD1" w14:textId="4BC05D98" w:rsidR="00574ED9" w:rsidRPr="003F62B2" w:rsidRDefault="00574ED9" w:rsidP="00EF3497">
      <w:pPr>
        <w:autoSpaceDE w:val="0"/>
        <w:autoSpaceDN w:val="0"/>
        <w:adjustRightInd w:val="0"/>
        <w:jc w:val="both"/>
        <w:rPr>
          <w:rFonts w:ascii="Times New Roman" w:hAnsi="Times New Roman" w:cs="Times New Roman"/>
          <w:bCs/>
          <w:sz w:val="22"/>
          <w:szCs w:val="22"/>
          <w:lang w:val="en-US"/>
        </w:rPr>
      </w:pPr>
    </w:p>
    <w:p w14:paraId="2DD37154" w14:textId="77777777" w:rsidR="00574ED9" w:rsidRPr="003F62B2" w:rsidRDefault="00574ED9" w:rsidP="00EF3497">
      <w:pPr>
        <w:autoSpaceDE w:val="0"/>
        <w:autoSpaceDN w:val="0"/>
        <w:adjustRightInd w:val="0"/>
        <w:jc w:val="both"/>
        <w:rPr>
          <w:rFonts w:ascii="Times New Roman" w:hAnsi="Times New Roman" w:cs="Times New Roman"/>
          <w:b/>
          <w:bCs/>
          <w:sz w:val="22"/>
          <w:szCs w:val="22"/>
          <w:lang w:val="en-GB" w:eastAsia="en-US"/>
        </w:rPr>
      </w:pPr>
    </w:p>
    <w:sectPr w:rsidR="00574ED9" w:rsidRPr="003F62B2" w:rsidSect="00367748">
      <w:headerReference w:type="default" r:id="rId9"/>
      <w:footerReference w:type="default" r:id="rId10"/>
      <w:pgSz w:w="11906" w:h="16838"/>
      <w:pgMar w:top="1242" w:right="1417" w:bottom="851" w:left="1417" w:header="426" w:footer="1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70E6D7" w14:textId="77777777" w:rsidR="00C97A0D" w:rsidRDefault="00C97A0D" w:rsidP="00E730DC">
      <w:r>
        <w:separator/>
      </w:r>
    </w:p>
  </w:endnote>
  <w:endnote w:type="continuationSeparator" w:id="0">
    <w:p w14:paraId="4DA5EE50" w14:textId="77777777" w:rsidR="00C97A0D" w:rsidRDefault="00C97A0D" w:rsidP="00E73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for Caritas">
    <w:altName w:val="Corbel Light"/>
    <w:charset w:val="00"/>
    <w:family w:val="swiss"/>
    <w:pitch w:val="variable"/>
    <w:sig w:usb0="A00000AF" w:usb1="5000205A" w:usb2="00000000" w:usb3="00000000" w:csb0="0000009B" w:csb1="00000000"/>
  </w:font>
  <w:font w:name="Calibri">
    <w:panose1 w:val="020F0502020204030204"/>
    <w:charset w:val="00"/>
    <w:family w:val="swiss"/>
    <w:pitch w:val="variable"/>
    <w:sig w:usb0="E4002EFF" w:usb1="C200247B"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LT Std">
    <w:altName w:val="Arial"/>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 Neue">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EB3F0" w14:textId="692118C2" w:rsidR="007C46AC" w:rsidRPr="00301128" w:rsidRDefault="007C46AC" w:rsidP="00B03FB0">
    <w:pPr>
      <w:pStyle w:val="ae"/>
      <w:rPr>
        <w:sz w:val="16"/>
        <w:szCs w:val="16"/>
        <w:lang w:val="en-US"/>
      </w:rPr>
    </w:pPr>
    <w:r w:rsidRPr="00301128">
      <w:rPr>
        <w:sz w:val="16"/>
        <w:szCs w:val="16"/>
        <w:lang w:val="en-US"/>
      </w:rPr>
      <w:tab/>
    </w:r>
    <w:r w:rsidR="00EF3497">
      <w:rPr>
        <w:sz w:val="16"/>
        <w:szCs w:val="16"/>
        <w:lang w:val="en-US"/>
      </w:rPr>
      <w:t>P</w:t>
    </w:r>
    <w:r w:rsidRPr="00301128">
      <w:rPr>
        <w:sz w:val="16"/>
        <w:szCs w:val="16"/>
        <w:lang w:val="en-US"/>
      </w:rPr>
      <w:t xml:space="preserve">age </w:t>
    </w:r>
    <w:r w:rsidRPr="00B03FB0">
      <w:rPr>
        <w:sz w:val="16"/>
        <w:szCs w:val="16"/>
      </w:rPr>
      <w:fldChar w:fldCharType="begin"/>
    </w:r>
    <w:r w:rsidRPr="00301128">
      <w:rPr>
        <w:sz w:val="16"/>
        <w:szCs w:val="16"/>
        <w:lang w:val="en-US"/>
      </w:rPr>
      <w:instrText>PAGE  \* Arabic  \* MERGEFORMAT</w:instrText>
    </w:r>
    <w:r w:rsidRPr="00B03FB0">
      <w:rPr>
        <w:sz w:val="16"/>
        <w:szCs w:val="16"/>
      </w:rPr>
      <w:fldChar w:fldCharType="separate"/>
    </w:r>
    <w:r w:rsidR="00C97A0D">
      <w:rPr>
        <w:noProof/>
        <w:sz w:val="16"/>
        <w:szCs w:val="16"/>
        <w:lang w:val="en-US"/>
      </w:rPr>
      <w:t>1</w:t>
    </w:r>
    <w:r w:rsidRPr="00B03FB0">
      <w:rPr>
        <w:sz w:val="16"/>
        <w:szCs w:val="16"/>
      </w:rPr>
      <w:fldChar w:fldCharType="end"/>
    </w:r>
    <w:r w:rsidRPr="00301128">
      <w:rPr>
        <w:sz w:val="16"/>
        <w:szCs w:val="16"/>
        <w:lang w:val="en-US"/>
      </w:rPr>
      <w:t xml:space="preserve"> of  </w:t>
    </w:r>
    <w:r w:rsidRPr="00B03FB0">
      <w:rPr>
        <w:sz w:val="16"/>
        <w:szCs w:val="16"/>
      </w:rPr>
      <w:fldChar w:fldCharType="begin"/>
    </w:r>
    <w:r w:rsidRPr="00301128">
      <w:rPr>
        <w:sz w:val="16"/>
        <w:szCs w:val="16"/>
        <w:lang w:val="en-US"/>
      </w:rPr>
      <w:instrText>NUMPAGES  \* Arabic  \* MERGEFORMAT</w:instrText>
    </w:r>
    <w:r w:rsidRPr="00B03FB0">
      <w:rPr>
        <w:sz w:val="16"/>
        <w:szCs w:val="16"/>
      </w:rPr>
      <w:fldChar w:fldCharType="separate"/>
    </w:r>
    <w:r w:rsidR="00C97A0D">
      <w:rPr>
        <w:noProof/>
        <w:sz w:val="16"/>
        <w:szCs w:val="16"/>
        <w:lang w:val="en-US"/>
      </w:rPr>
      <w:t>1</w:t>
    </w:r>
    <w:r w:rsidRPr="00B03FB0">
      <w:rPr>
        <w:sz w:val="16"/>
        <w:szCs w:val="16"/>
      </w:rPr>
      <w:fldChar w:fldCharType="end"/>
    </w:r>
  </w:p>
  <w:p w14:paraId="3669E25E" w14:textId="77777777" w:rsidR="007C46AC" w:rsidRPr="00301128" w:rsidRDefault="007C46AC">
    <w:pPr>
      <w:pStyle w:val="a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911F16" w14:textId="77777777" w:rsidR="00C97A0D" w:rsidRDefault="00C97A0D" w:rsidP="00E730DC">
      <w:r>
        <w:separator/>
      </w:r>
    </w:p>
  </w:footnote>
  <w:footnote w:type="continuationSeparator" w:id="0">
    <w:p w14:paraId="05DE0ABF" w14:textId="77777777" w:rsidR="00C97A0D" w:rsidRDefault="00C97A0D" w:rsidP="00E73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5D2CD" w14:textId="3068AEAA" w:rsidR="007C46AC" w:rsidRDefault="00EF6D80" w:rsidP="00301E16">
    <w:pPr>
      <w:pStyle w:val="ac"/>
      <w:rPr>
        <w:rFonts w:cs="Arial"/>
        <w:sz w:val="14"/>
        <w:szCs w:val="20"/>
        <w:lang w:val="en-US"/>
      </w:rPr>
    </w:pPr>
    <w:r>
      <w:rPr>
        <w:rFonts w:cs="Arial"/>
        <w:sz w:val="14"/>
        <w:szCs w:val="20"/>
        <w:lang w:val="uk-UA"/>
      </w:rPr>
      <w:t xml:space="preserve">                                                </w:t>
    </w:r>
    <w:r>
      <w:rPr>
        <w:noProof/>
        <w:lang w:val="en-US" w:eastAsia="en-US"/>
      </w:rPr>
      <w:drawing>
        <wp:inline distT="0" distB="0" distL="0" distR="0" wp14:anchorId="013E0B50" wp14:editId="149DB9C7">
          <wp:extent cx="1362075" cy="616498"/>
          <wp:effectExtent l="0" t="0" r="0" b="0"/>
          <wp:docPr id="23324514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245145" name="Рисунок 233245145"/>
                  <pic:cNvPicPr/>
                </pic:nvPicPr>
                <pic:blipFill>
                  <a:blip r:embed="rId1">
                    <a:extLst>
                      <a:ext uri="{28A0092B-C50C-407E-A947-70E740481C1C}">
                        <a14:useLocalDpi xmlns:a14="http://schemas.microsoft.com/office/drawing/2010/main" val="0"/>
                      </a:ext>
                    </a:extLst>
                  </a:blip>
                  <a:stretch>
                    <a:fillRect/>
                  </a:stretch>
                </pic:blipFill>
                <pic:spPr>
                  <a:xfrm>
                    <a:off x="0" y="0"/>
                    <a:ext cx="1375462" cy="622557"/>
                  </a:xfrm>
                  <a:prstGeom prst="rect">
                    <a:avLst/>
                  </a:prstGeom>
                </pic:spPr>
              </pic:pic>
            </a:graphicData>
          </a:graphic>
        </wp:inline>
      </w:drawing>
    </w:r>
    <w:r w:rsidR="00996D78">
      <w:rPr>
        <w:noProof/>
        <w:lang w:val="en-US" w:eastAsia="en-US"/>
      </w:rPr>
      <w:drawing>
        <wp:anchor distT="0" distB="0" distL="114300" distR="114300" simplePos="0" relativeHeight="251661312" behindDoc="0" locked="0" layoutInCell="1" allowOverlap="1" wp14:anchorId="2A4528C4" wp14:editId="655DA6F7">
          <wp:simplePos x="0" y="0"/>
          <wp:positionH relativeFrom="column">
            <wp:posOffset>-579120</wp:posOffset>
          </wp:positionH>
          <wp:positionV relativeFrom="paragraph">
            <wp:posOffset>99695</wp:posOffset>
          </wp:positionV>
          <wp:extent cx="1358900" cy="317500"/>
          <wp:effectExtent l="0" t="0" r="0" b="6350"/>
          <wp:wrapThrough wrapText="bothSides">
            <wp:wrapPolygon edited="0">
              <wp:start x="0" y="0"/>
              <wp:lineTo x="0" y="20736"/>
              <wp:lineTo x="21196" y="20736"/>
              <wp:lineTo x="21196" y="0"/>
              <wp:lineTo x="0" y="0"/>
            </wp:wrapPolygon>
          </wp:wrapThrough>
          <wp:docPr id="15836084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58900" cy="317500"/>
                  </a:xfrm>
                  <a:prstGeom prst="rect">
                    <a:avLst/>
                  </a:prstGeom>
                </pic:spPr>
              </pic:pic>
            </a:graphicData>
          </a:graphic>
          <wp14:sizeRelH relativeFrom="margin">
            <wp14:pctWidth>0</wp14:pctWidth>
          </wp14:sizeRelH>
          <wp14:sizeRelV relativeFrom="margin">
            <wp14:pctHeight>0</wp14:pctHeight>
          </wp14:sizeRelV>
        </wp:anchor>
      </w:drawing>
    </w:r>
    <w:r w:rsidR="007C46AC" w:rsidRPr="00815553">
      <w:rPr>
        <w:noProof/>
        <w:lang w:val="en-US" w:eastAsia="en-US"/>
      </w:rPr>
      <w:drawing>
        <wp:anchor distT="0" distB="0" distL="114300" distR="114300" simplePos="0" relativeHeight="251659264" behindDoc="1" locked="0" layoutInCell="1" allowOverlap="1" wp14:anchorId="2E32919C" wp14:editId="6508E69C">
          <wp:simplePos x="0" y="0"/>
          <wp:positionH relativeFrom="column">
            <wp:posOffset>4735830</wp:posOffset>
          </wp:positionH>
          <wp:positionV relativeFrom="paragraph">
            <wp:posOffset>-105410</wp:posOffset>
          </wp:positionV>
          <wp:extent cx="1016000" cy="508000"/>
          <wp:effectExtent l="0" t="0" r="0" b="635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itas_austria.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016000" cy="508000"/>
                  </a:xfrm>
                  <a:prstGeom prst="rect">
                    <a:avLst/>
                  </a:prstGeom>
                </pic:spPr>
              </pic:pic>
            </a:graphicData>
          </a:graphic>
          <wp14:sizeRelH relativeFrom="page">
            <wp14:pctWidth>0</wp14:pctWidth>
          </wp14:sizeRelH>
          <wp14:sizeRelV relativeFrom="page">
            <wp14:pctHeight>0</wp14:pctHeight>
          </wp14:sizeRelV>
        </wp:anchor>
      </w:drawing>
    </w:r>
  </w:p>
  <w:p w14:paraId="1524F44B" w14:textId="5BEAC0C9" w:rsidR="007C46AC" w:rsidRPr="00045D82" w:rsidRDefault="007C46AC" w:rsidP="00301E16">
    <w:pPr>
      <w:pStyle w:val="ac"/>
      <w:rPr>
        <w:rFonts w:ascii="Helvetica" w:hAnsi="Helvetica" w:cs="Helvetica-Bold"/>
        <w:bCs/>
        <w:i/>
        <w:color w:val="FF0000"/>
        <w:sz w:val="16"/>
        <w:szCs w:val="22"/>
        <w:lang w:val="en-GB" w:eastAsia="en-US"/>
      </w:rPr>
    </w:pPr>
    <w:r w:rsidRPr="0028466A">
      <w:rPr>
        <w:rFonts w:cs="Arial"/>
        <w:sz w:val="14"/>
        <w:szCs w:val="20"/>
        <w:lang w:val="en-US"/>
      </w:rPr>
      <w:tab/>
    </w:r>
    <w:r w:rsidRPr="0028466A">
      <w:rPr>
        <w:rFonts w:cs="Arial"/>
        <w:sz w:val="14"/>
        <w:szCs w:val="20"/>
        <w:lang w:val="en-US"/>
      </w:rPr>
      <w:tab/>
    </w:r>
  </w:p>
  <w:p w14:paraId="45BC916D" w14:textId="77777777" w:rsidR="007C46AC" w:rsidRPr="00367748" w:rsidRDefault="007C46AC">
    <w:pPr>
      <w:pStyle w:val="ac"/>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814F5"/>
    <w:multiLevelType w:val="hybridMultilevel"/>
    <w:tmpl w:val="44C81DD0"/>
    <w:lvl w:ilvl="0" w:tplc="67C439B6">
      <w:start w:val="2"/>
      <w:numFmt w:val="bullet"/>
      <w:lvlText w:val="-"/>
      <w:lvlJc w:val="left"/>
      <w:pPr>
        <w:ind w:left="720" w:hanging="360"/>
      </w:pPr>
      <w:rPr>
        <w:rFonts w:ascii="Helvetica for Caritas" w:eastAsiaTheme="minorHAnsi" w:hAnsi="Helvetica for Caritas" w:cs="Helvetica-Bold"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7AA3CBE"/>
    <w:multiLevelType w:val="hybridMultilevel"/>
    <w:tmpl w:val="E2F2F998"/>
    <w:lvl w:ilvl="0" w:tplc="0C07000F">
      <w:start w:val="1"/>
      <w:numFmt w:val="decimal"/>
      <w:lvlText w:val="%1."/>
      <w:lvlJc w:val="left"/>
      <w:pPr>
        <w:ind w:left="720" w:hanging="360"/>
      </w:pPr>
      <w:rPr>
        <w:rFonts w:hint="default"/>
      </w:rPr>
    </w:lvl>
    <w:lvl w:ilvl="1" w:tplc="F5464666">
      <w:start w:val="1"/>
      <w:numFmt w:val="lowerLetter"/>
      <w:lvlText w:val="%2."/>
      <w:lvlJc w:val="left"/>
      <w:pPr>
        <w:ind w:left="1440" w:hanging="36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B6C63C9"/>
    <w:multiLevelType w:val="hybridMultilevel"/>
    <w:tmpl w:val="AC885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674747"/>
    <w:multiLevelType w:val="hybridMultilevel"/>
    <w:tmpl w:val="5792EA58"/>
    <w:lvl w:ilvl="0" w:tplc="08070017">
      <w:start w:val="1"/>
      <w:numFmt w:val="lowerLetter"/>
      <w:lvlText w:val="%1)"/>
      <w:lvlJc w:val="left"/>
      <w:pPr>
        <w:ind w:left="720" w:hanging="360"/>
      </w:pPr>
      <w:rPr>
        <w:rFonts w:hint="default"/>
      </w:rPr>
    </w:lvl>
    <w:lvl w:ilvl="1" w:tplc="0C07000F">
      <w:start w:val="1"/>
      <w:numFmt w:val="decimal"/>
      <w:lvlText w:val="%2."/>
      <w:lvlJc w:val="left"/>
      <w:pPr>
        <w:ind w:left="1440" w:hanging="360"/>
      </w:pPr>
      <w:rPr>
        <w:rFonts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3D631E0"/>
    <w:multiLevelType w:val="hybridMultilevel"/>
    <w:tmpl w:val="5770E37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3FF63BF"/>
    <w:multiLevelType w:val="hybridMultilevel"/>
    <w:tmpl w:val="12CC7F04"/>
    <w:lvl w:ilvl="0" w:tplc="71F2E82A">
      <w:start w:val="2"/>
      <w:numFmt w:val="bullet"/>
      <w:lvlText w:val="-"/>
      <w:lvlJc w:val="left"/>
      <w:pPr>
        <w:ind w:left="720" w:hanging="360"/>
      </w:pPr>
      <w:rPr>
        <w:rFonts w:ascii="Helvetica LT Std" w:eastAsia="Times New Roman" w:hAnsi="Helvetica LT Std"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6CD5930"/>
    <w:multiLevelType w:val="hybridMultilevel"/>
    <w:tmpl w:val="A2006BF6"/>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1B2F032A"/>
    <w:multiLevelType w:val="hybridMultilevel"/>
    <w:tmpl w:val="1978722A"/>
    <w:lvl w:ilvl="0" w:tplc="4B266058">
      <w:start w:val="2016"/>
      <w:numFmt w:val="bullet"/>
      <w:lvlText w:val="-"/>
      <w:lvlJc w:val="left"/>
      <w:pPr>
        <w:ind w:left="720" w:hanging="360"/>
      </w:pPr>
      <w:rPr>
        <w:rFonts w:ascii="Calibri" w:eastAsiaTheme="minorEastAsia"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4405DB8"/>
    <w:multiLevelType w:val="hybridMultilevel"/>
    <w:tmpl w:val="35985D70"/>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9" w15:restartNumberingAfterBreak="0">
    <w:nsid w:val="290E4889"/>
    <w:multiLevelType w:val="hybridMultilevel"/>
    <w:tmpl w:val="D28E4586"/>
    <w:lvl w:ilvl="0" w:tplc="67C439B6">
      <w:start w:val="2"/>
      <w:numFmt w:val="bullet"/>
      <w:lvlText w:val="-"/>
      <w:lvlJc w:val="left"/>
      <w:pPr>
        <w:ind w:left="420" w:hanging="360"/>
      </w:pPr>
      <w:rPr>
        <w:rFonts w:ascii="Helvetica for Caritas" w:eastAsiaTheme="minorHAnsi" w:hAnsi="Helvetica for Caritas" w:cs="Helvetica-Bold" w:hint="default"/>
      </w:rPr>
    </w:lvl>
    <w:lvl w:ilvl="1" w:tplc="32CC40EC">
      <w:start w:val="3"/>
      <w:numFmt w:val="bullet"/>
      <w:lvlText w:val="-"/>
      <w:lvlJc w:val="left"/>
      <w:pPr>
        <w:ind w:left="644" w:hanging="360"/>
      </w:pPr>
      <w:rPr>
        <w:rFonts w:ascii="Arial" w:eastAsiaTheme="minorEastAsia" w:hAnsi="Arial" w:cs="Arial" w:hint="default"/>
      </w:rPr>
    </w:lvl>
    <w:lvl w:ilvl="2" w:tplc="0C070005">
      <w:start w:val="1"/>
      <w:numFmt w:val="bullet"/>
      <w:lvlText w:val=""/>
      <w:lvlJc w:val="left"/>
      <w:pPr>
        <w:ind w:left="1860" w:hanging="360"/>
      </w:pPr>
      <w:rPr>
        <w:rFonts w:ascii="Wingdings" w:hAnsi="Wingdings" w:hint="default"/>
      </w:rPr>
    </w:lvl>
    <w:lvl w:ilvl="3" w:tplc="0C070001" w:tentative="1">
      <w:start w:val="1"/>
      <w:numFmt w:val="bullet"/>
      <w:lvlText w:val=""/>
      <w:lvlJc w:val="left"/>
      <w:pPr>
        <w:ind w:left="2580" w:hanging="360"/>
      </w:pPr>
      <w:rPr>
        <w:rFonts w:ascii="Symbol" w:hAnsi="Symbol" w:hint="default"/>
      </w:rPr>
    </w:lvl>
    <w:lvl w:ilvl="4" w:tplc="0C070003" w:tentative="1">
      <w:start w:val="1"/>
      <w:numFmt w:val="bullet"/>
      <w:lvlText w:val="o"/>
      <w:lvlJc w:val="left"/>
      <w:pPr>
        <w:ind w:left="3300" w:hanging="360"/>
      </w:pPr>
      <w:rPr>
        <w:rFonts w:ascii="Courier New" w:hAnsi="Courier New" w:cs="Courier New" w:hint="default"/>
      </w:rPr>
    </w:lvl>
    <w:lvl w:ilvl="5" w:tplc="0C070005" w:tentative="1">
      <w:start w:val="1"/>
      <w:numFmt w:val="bullet"/>
      <w:lvlText w:val=""/>
      <w:lvlJc w:val="left"/>
      <w:pPr>
        <w:ind w:left="4020" w:hanging="360"/>
      </w:pPr>
      <w:rPr>
        <w:rFonts w:ascii="Wingdings" w:hAnsi="Wingdings" w:hint="default"/>
      </w:rPr>
    </w:lvl>
    <w:lvl w:ilvl="6" w:tplc="0C070001" w:tentative="1">
      <w:start w:val="1"/>
      <w:numFmt w:val="bullet"/>
      <w:lvlText w:val=""/>
      <w:lvlJc w:val="left"/>
      <w:pPr>
        <w:ind w:left="4740" w:hanging="360"/>
      </w:pPr>
      <w:rPr>
        <w:rFonts w:ascii="Symbol" w:hAnsi="Symbol" w:hint="default"/>
      </w:rPr>
    </w:lvl>
    <w:lvl w:ilvl="7" w:tplc="0C070003" w:tentative="1">
      <w:start w:val="1"/>
      <w:numFmt w:val="bullet"/>
      <w:lvlText w:val="o"/>
      <w:lvlJc w:val="left"/>
      <w:pPr>
        <w:ind w:left="5460" w:hanging="360"/>
      </w:pPr>
      <w:rPr>
        <w:rFonts w:ascii="Courier New" w:hAnsi="Courier New" w:cs="Courier New" w:hint="default"/>
      </w:rPr>
    </w:lvl>
    <w:lvl w:ilvl="8" w:tplc="0C070005" w:tentative="1">
      <w:start w:val="1"/>
      <w:numFmt w:val="bullet"/>
      <w:lvlText w:val=""/>
      <w:lvlJc w:val="left"/>
      <w:pPr>
        <w:ind w:left="6180" w:hanging="360"/>
      </w:pPr>
      <w:rPr>
        <w:rFonts w:ascii="Wingdings" w:hAnsi="Wingdings" w:hint="default"/>
      </w:rPr>
    </w:lvl>
  </w:abstractNum>
  <w:abstractNum w:abstractNumId="10" w15:restartNumberingAfterBreak="0">
    <w:nsid w:val="2F714772"/>
    <w:multiLevelType w:val="hybridMultilevel"/>
    <w:tmpl w:val="6786D5AC"/>
    <w:lvl w:ilvl="0" w:tplc="08070017">
      <w:start w:val="1"/>
      <w:numFmt w:val="lowerLetter"/>
      <w:lvlText w:val="%1)"/>
      <w:lvlJc w:val="left"/>
      <w:pPr>
        <w:ind w:left="720" w:hanging="360"/>
      </w:pPr>
      <w:rPr>
        <w:rFonts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2FC01FEF"/>
    <w:multiLevelType w:val="hybridMultilevel"/>
    <w:tmpl w:val="6DE680E6"/>
    <w:lvl w:ilvl="0" w:tplc="67C439B6">
      <w:start w:val="2"/>
      <w:numFmt w:val="bullet"/>
      <w:lvlText w:val="-"/>
      <w:lvlJc w:val="left"/>
      <w:pPr>
        <w:ind w:left="420" w:hanging="360"/>
      </w:pPr>
      <w:rPr>
        <w:rFonts w:ascii="Helvetica for Caritas" w:eastAsiaTheme="minorHAnsi" w:hAnsi="Helvetica for Caritas" w:cs="Helvetica-Bold" w:hint="default"/>
      </w:rPr>
    </w:lvl>
    <w:lvl w:ilvl="1" w:tplc="0C070003">
      <w:start w:val="1"/>
      <w:numFmt w:val="bullet"/>
      <w:lvlText w:val="o"/>
      <w:lvlJc w:val="left"/>
      <w:pPr>
        <w:ind w:left="1140" w:hanging="360"/>
      </w:pPr>
      <w:rPr>
        <w:rFonts w:ascii="Courier New" w:hAnsi="Courier New" w:cs="Courier New" w:hint="default"/>
      </w:rPr>
    </w:lvl>
    <w:lvl w:ilvl="2" w:tplc="0C070005" w:tentative="1">
      <w:start w:val="1"/>
      <w:numFmt w:val="bullet"/>
      <w:lvlText w:val=""/>
      <w:lvlJc w:val="left"/>
      <w:pPr>
        <w:ind w:left="1860" w:hanging="360"/>
      </w:pPr>
      <w:rPr>
        <w:rFonts w:ascii="Wingdings" w:hAnsi="Wingdings" w:hint="default"/>
      </w:rPr>
    </w:lvl>
    <w:lvl w:ilvl="3" w:tplc="0C070001" w:tentative="1">
      <w:start w:val="1"/>
      <w:numFmt w:val="bullet"/>
      <w:lvlText w:val=""/>
      <w:lvlJc w:val="left"/>
      <w:pPr>
        <w:ind w:left="2580" w:hanging="360"/>
      </w:pPr>
      <w:rPr>
        <w:rFonts w:ascii="Symbol" w:hAnsi="Symbol" w:hint="default"/>
      </w:rPr>
    </w:lvl>
    <w:lvl w:ilvl="4" w:tplc="0C070003" w:tentative="1">
      <w:start w:val="1"/>
      <w:numFmt w:val="bullet"/>
      <w:lvlText w:val="o"/>
      <w:lvlJc w:val="left"/>
      <w:pPr>
        <w:ind w:left="3300" w:hanging="360"/>
      </w:pPr>
      <w:rPr>
        <w:rFonts w:ascii="Courier New" w:hAnsi="Courier New" w:cs="Courier New" w:hint="default"/>
      </w:rPr>
    </w:lvl>
    <w:lvl w:ilvl="5" w:tplc="0C070005" w:tentative="1">
      <w:start w:val="1"/>
      <w:numFmt w:val="bullet"/>
      <w:lvlText w:val=""/>
      <w:lvlJc w:val="left"/>
      <w:pPr>
        <w:ind w:left="4020" w:hanging="360"/>
      </w:pPr>
      <w:rPr>
        <w:rFonts w:ascii="Wingdings" w:hAnsi="Wingdings" w:hint="default"/>
      </w:rPr>
    </w:lvl>
    <w:lvl w:ilvl="6" w:tplc="0C070001" w:tentative="1">
      <w:start w:val="1"/>
      <w:numFmt w:val="bullet"/>
      <w:lvlText w:val=""/>
      <w:lvlJc w:val="left"/>
      <w:pPr>
        <w:ind w:left="4740" w:hanging="360"/>
      </w:pPr>
      <w:rPr>
        <w:rFonts w:ascii="Symbol" w:hAnsi="Symbol" w:hint="default"/>
      </w:rPr>
    </w:lvl>
    <w:lvl w:ilvl="7" w:tplc="0C070003" w:tentative="1">
      <w:start w:val="1"/>
      <w:numFmt w:val="bullet"/>
      <w:lvlText w:val="o"/>
      <w:lvlJc w:val="left"/>
      <w:pPr>
        <w:ind w:left="5460" w:hanging="360"/>
      </w:pPr>
      <w:rPr>
        <w:rFonts w:ascii="Courier New" w:hAnsi="Courier New" w:cs="Courier New" w:hint="default"/>
      </w:rPr>
    </w:lvl>
    <w:lvl w:ilvl="8" w:tplc="0C070005" w:tentative="1">
      <w:start w:val="1"/>
      <w:numFmt w:val="bullet"/>
      <w:lvlText w:val=""/>
      <w:lvlJc w:val="left"/>
      <w:pPr>
        <w:ind w:left="6180" w:hanging="360"/>
      </w:pPr>
      <w:rPr>
        <w:rFonts w:ascii="Wingdings" w:hAnsi="Wingdings" w:hint="default"/>
      </w:rPr>
    </w:lvl>
  </w:abstractNum>
  <w:abstractNum w:abstractNumId="12" w15:restartNumberingAfterBreak="0">
    <w:nsid w:val="307B0E8A"/>
    <w:multiLevelType w:val="hybridMultilevel"/>
    <w:tmpl w:val="09D8142C"/>
    <w:lvl w:ilvl="0" w:tplc="4B266058">
      <w:start w:val="2016"/>
      <w:numFmt w:val="bullet"/>
      <w:lvlText w:val="-"/>
      <w:lvlJc w:val="left"/>
      <w:pPr>
        <w:ind w:left="720" w:hanging="360"/>
      </w:pPr>
      <w:rPr>
        <w:rFonts w:ascii="Calibri" w:eastAsiaTheme="minorEastAsia"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31071497"/>
    <w:multiLevelType w:val="hybridMultilevel"/>
    <w:tmpl w:val="1F9641E0"/>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371279C5"/>
    <w:multiLevelType w:val="multilevel"/>
    <w:tmpl w:val="C09EEE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F600B3C"/>
    <w:multiLevelType w:val="hybridMultilevel"/>
    <w:tmpl w:val="61580BD6"/>
    <w:lvl w:ilvl="0" w:tplc="08070017">
      <w:start w:val="1"/>
      <w:numFmt w:val="lowerLetter"/>
      <w:lvlText w:val="%1)"/>
      <w:lvlJc w:val="left"/>
      <w:pPr>
        <w:tabs>
          <w:tab w:val="num" w:pos="360"/>
        </w:tabs>
        <w:ind w:left="360" w:hanging="360"/>
      </w:pPr>
      <w:rPr>
        <w:rFonts w:hint="default"/>
      </w:rPr>
    </w:lvl>
    <w:lvl w:ilvl="1" w:tplc="76BC694C">
      <w:numFmt w:val="bullet"/>
      <w:lvlText w:val="-"/>
      <w:lvlJc w:val="left"/>
      <w:pPr>
        <w:tabs>
          <w:tab w:val="num" w:pos="502"/>
        </w:tabs>
        <w:ind w:left="502" w:hanging="360"/>
      </w:pPr>
      <w:rPr>
        <w:rFonts w:ascii="Helvetica LT Std" w:eastAsia="Times New Roman" w:hAnsi="Helvetica LT Std" w:cs="Arial" w:hint="default"/>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40E12C46"/>
    <w:multiLevelType w:val="hybridMultilevel"/>
    <w:tmpl w:val="568A7DD6"/>
    <w:lvl w:ilvl="0" w:tplc="67C439B6">
      <w:start w:val="2"/>
      <w:numFmt w:val="bullet"/>
      <w:lvlText w:val="-"/>
      <w:lvlJc w:val="left"/>
      <w:pPr>
        <w:ind w:left="720" w:hanging="360"/>
      </w:pPr>
      <w:rPr>
        <w:rFonts w:ascii="Helvetica for Caritas" w:eastAsiaTheme="minorHAnsi" w:hAnsi="Helvetica for Caritas" w:cs="Helvetica-Bold"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44B92CC1"/>
    <w:multiLevelType w:val="hybridMultilevel"/>
    <w:tmpl w:val="2DF43C4C"/>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478035D8"/>
    <w:multiLevelType w:val="hybridMultilevel"/>
    <w:tmpl w:val="DF123DB0"/>
    <w:lvl w:ilvl="0" w:tplc="67C439B6">
      <w:start w:val="2"/>
      <w:numFmt w:val="bullet"/>
      <w:lvlText w:val="-"/>
      <w:lvlJc w:val="left"/>
      <w:pPr>
        <w:ind w:left="720" w:hanging="360"/>
      </w:pPr>
      <w:rPr>
        <w:rFonts w:ascii="Helvetica for Caritas" w:eastAsiaTheme="minorHAnsi" w:hAnsi="Helvetica for Caritas" w:cs="Helvetica-Bold"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496318CB"/>
    <w:multiLevelType w:val="hybridMultilevel"/>
    <w:tmpl w:val="A4AABA76"/>
    <w:lvl w:ilvl="0" w:tplc="32CC40EC">
      <w:start w:val="3"/>
      <w:numFmt w:val="bullet"/>
      <w:lvlText w:val="-"/>
      <w:lvlJc w:val="left"/>
      <w:pPr>
        <w:ind w:left="720" w:hanging="360"/>
      </w:pPr>
      <w:rPr>
        <w:rFonts w:ascii="Arial" w:eastAsiaTheme="minorEastAsia" w:hAnsi="Arial" w:cs="Arial" w:hint="default"/>
      </w:rPr>
    </w:lvl>
    <w:lvl w:ilvl="1" w:tplc="0C070003">
      <w:start w:val="1"/>
      <w:numFmt w:val="bullet"/>
      <w:lvlText w:val="o"/>
      <w:lvlJc w:val="left"/>
      <w:pPr>
        <w:ind w:left="192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4E320E2C"/>
    <w:multiLevelType w:val="hybridMultilevel"/>
    <w:tmpl w:val="C4522370"/>
    <w:lvl w:ilvl="0" w:tplc="76BC694C">
      <w:numFmt w:val="bullet"/>
      <w:lvlText w:val="-"/>
      <w:lvlJc w:val="left"/>
      <w:pPr>
        <w:tabs>
          <w:tab w:val="num" w:pos="-3048"/>
        </w:tabs>
        <w:ind w:left="-3048" w:hanging="360"/>
      </w:pPr>
      <w:rPr>
        <w:rFonts w:ascii="Helvetica LT Std" w:eastAsia="Times New Roman" w:hAnsi="Helvetica LT Std" w:cs="Arial" w:hint="default"/>
      </w:rPr>
    </w:lvl>
    <w:lvl w:ilvl="1" w:tplc="76BC694C">
      <w:numFmt w:val="bullet"/>
      <w:lvlText w:val="-"/>
      <w:lvlJc w:val="left"/>
      <w:pPr>
        <w:tabs>
          <w:tab w:val="num" w:pos="-2906"/>
        </w:tabs>
        <w:ind w:left="-2906" w:hanging="360"/>
      </w:pPr>
      <w:rPr>
        <w:rFonts w:ascii="Helvetica LT Std" w:eastAsia="Times New Roman" w:hAnsi="Helvetica LT Std" w:cs="Arial" w:hint="default"/>
      </w:rPr>
    </w:lvl>
    <w:lvl w:ilvl="2" w:tplc="0410001B" w:tentative="1">
      <w:start w:val="1"/>
      <w:numFmt w:val="lowerRoman"/>
      <w:lvlText w:val="%3."/>
      <w:lvlJc w:val="right"/>
      <w:pPr>
        <w:tabs>
          <w:tab w:val="num" w:pos="-1248"/>
        </w:tabs>
        <w:ind w:left="-1248" w:hanging="180"/>
      </w:pPr>
    </w:lvl>
    <w:lvl w:ilvl="3" w:tplc="0410000F" w:tentative="1">
      <w:start w:val="1"/>
      <w:numFmt w:val="decimal"/>
      <w:lvlText w:val="%4."/>
      <w:lvlJc w:val="left"/>
      <w:pPr>
        <w:tabs>
          <w:tab w:val="num" w:pos="-528"/>
        </w:tabs>
        <w:ind w:left="-528" w:hanging="360"/>
      </w:pPr>
    </w:lvl>
    <w:lvl w:ilvl="4" w:tplc="04100019" w:tentative="1">
      <w:start w:val="1"/>
      <w:numFmt w:val="lowerLetter"/>
      <w:lvlText w:val="%5."/>
      <w:lvlJc w:val="left"/>
      <w:pPr>
        <w:tabs>
          <w:tab w:val="num" w:pos="192"/>
        </w:tabs>
        <w:ind w:left="192" w:hanging="360"/>
      </w:pPr>
    </w:lvl>
    <w:lvl w:ilvl="5" w:tplc="0410001B" w:tentative="1">
      <w:start w:val="1"/>
      <w:numFmt w:val="lowerRoman"/>
      <w:lvlText w:val="%6."/>
      <w:lvlJc w:val="right"/>
      <w:pPr>
        <w:tabs>
          <w:tab w:val="num" w:pos="912"/>
        </w:tabs>
        <w:ind w:left="912" w:hanging="180"/>
      </w:pPr>
    </w:lvl>
    <w:lvl w:ilvl="6" w:tplc="0410000F" w:tentative="1">
      <w:start w:val="1"/>
      <w:numFmt w:val="decimal"/>
      <w:lvlText w:val="%7."/>
      <w:lvlJc w:val="left"/>
      <w:pPr>
        <w:tabs>
          <w:tab w:val="num" w:pos="1632"/>
        </w:tabs>
        <w:ind w:left="1632" w:hanging="360"/>
      </w:pPr>
    </w:lvl>
    <w:lvl w:ilvl="7" w:tplc="04100019" w:tentative="1">
      <w:start w:val="1"/>
      <w:numFmt w:val="lowerLetter"/>
      <w:lvlText w:val="%8."/>
      <w:lvlJc w:val="left"/>
      <w:pPr>
        <w:tabs>
          <w:tab w:val="num" w:pos="2352"/>
        </w:tabs>
        <w:ind w:left="2352" w:hanging="360"/>
      </w:pPr>
    </w:lvl>
    <w:lvl w:ilvl="8" w:tplc="0410001B" w:tentative="1">
      <w:start w:val="1"/>
      <w:numFmt w:val="lowerRoman"/>
      <w:lvlText w:val="%9."/>
      <w:lvlJc w:val="right"/>
      <w:pPr>
        <w:tabs>
          <w:tab w:val="num" w:pos="3072"/>
        </w:tabs>
        <w:ind w:left="3072" w:hanging="180"/>
      </w:pPr>
    </w:lvl>
  </w:abstractNum>
  <w:abstractNum w:abstractNumId="21" w15:restartNumberingAfterBreak="0">
    <w:nsid w:val="5793724F"/>
    <w:multiLevelType w:val="hybridMultilevel"/>
    <w:tmpl w:val="4776CC0A"/>
    <w:lvl w:ilvl="0" w:tplc="ADA64D70">
      <w:numFmt w:val="bullet"/>
      <w:lvlText w:val=""/>
      <w:lvlJc w:val="left"/>
      <w:pPr>
        <w:ind w:left="720" w:hanging="360"/>
      </w:pPr>
      <w:rPr>
        <w:rFonts w:ascii="Symbol" w:eastAsiaTheme="minorHAnsi"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5A8B3FEF"/>
    <w:multiLevelType w:val="hybridMultilevel"/>
    <w:tmpl w:val="057CE02A"/>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61803C62"/>
    <w:multiLevelType w:val="hybridMultilevel"/>
    <w:tmpl w:val="69D208D6"/>
    <w:lvl w:ilvl="0" w:tplc="77FA51EE">
      <w:start w:val="2"/>
      <w:numFmt w:val="bullet"/>
      <w:lvlText w:val=""/>
      <w:lvlJc w:val="left"/>
      <w:pPr>
        <w:ind w:left="720" w:hanging="360"/>
      </w:pPr>
      <w:rPr>
        <w:rFonts w:ascii="Symbol" w:eastAsiaTheme="minorHAnsi" w:hAnsi="Symbol" w:cs="Helvetica-Bold"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618D198F"/>
    <w:multiLevelType w:val="hybridMultilevel"/>
    <w:tmpl w:val="7C82FB7E"/>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5" w15:restartNumberingAfterBreak="0">
    <w:nsid w:val="61AA757D"/>
    <w:multiLevelType w:val="hybridMultilevel"/>
    <w:tmpl w:val="1B96C6B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61F71815"/>
    <w:multiLevelType w:val="hybridMultilevel"/>
    <w:tmpl w:val="158A8D9C"/>
    <w:lvl w:ilvl="0" w:tplc="67C439B6">
      <w:start w:val="2"/>
      <w:numFmt w:val="bullet"/>
      <w:lvlText w:val="-"/>
      <w:lvlJc w:val="left"/>
      <w:pPr>
        <w:ind w:left="720" w:hanging="360"/>
      </w:pPr>
      <w:rPr>
        <w:rFonts w:ascii="Helvetica for Caritas" w:eastAsiaTheme="minorHAnsi" w:hAnsi="Helvetica for Caritas" w:cs="Helvetica-Bol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FE1DFB"/>
    <w:multiLevelType w:val="hybridMultilevel"/>
    <w:tmpl w:val="AB7E89A0"/>
    <w:lvl w:ilvl="0" w:tplc="B48E3A34">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685E338A"/>
    <w:multiLevelType w:val="hybridMultilevel"/>
    <w:tmpl w:val="EF5AD048"/>
    <w:lvl w:ilvl="0" w:tplc="76BC694C">
      <w:numFmt w:val="bullet"/>
      <w:lvlText w:val="-"/>
      <w:lvlJc w:val="left"/>
      <w:pPr>
        <w:tabs>
          <w:tab w:val="num" w:pos="360"/>
        </w:tabs>
        <w:ind w:left="360" w:hanging="360"/>
      </w:pPr>
      <w:rPr>
        <w:rFonts w:ascii="Helvetica LT Std" w:eastAsia="Times New Roman" w:hAnsi="Helvetica LT Std" w:cs="Arial" w:hint="default"/>
      </w:rPr>
    </w:lvl>
    <w:lvl w:ilvl="1" w:tplc="76BC694C">
      <w:numFmt w:val="bullet"/>
      <w:lvlText w:val="-"/>
      <w:lvlJc w:val="left"/>
      <w:pPr>
        <w:tabs>
          <w:tab w:val="num" w:pos="502"/>
        </w:tabs>
        <w:ind w:left="502" w:hanging="360"/>
      </w:pPr>
      <w:rPr>
        <w:rFonts w:ascii="Helvetica LT Std" w:eastAsia="Times New Roman" w:hAnsi="Helvetica LT Std" w:cs="Arial" w:hint="default"/>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15:restartNumberingAfterBreak="0">
    <w:nsid w:val="690770E0"/>
    <w:multiLevelType w:val="hybridMultilevel"/>
    <w:tmpl w:val="89F2AE4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0" w15:restartNumberingAfterBreak="0">
    <w:nsid w:val="69C91BA7"/>
    <w:multiLevelType w:val="hybridMultilevel"/>
    <w:tmpl w:val="3B023F6E"/>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6A674713"/>
    <w:multiLevelType w:val="hybridMultilevel"/>
    <w:tmpl w:val="DDBE66FE"/>
    <w:lvl w:ilvl="0" w:tplc="89421E4A">
      <w:start w:val="1"/>
      <w:numFmt w:val="lowerLetter"/>
      <w:lvlText w:val="%1)"/>
      <w:lvlJc w:val="left"/>
      <w:pPr>
        <w:ind w:left="420" w:hanging="360"/>
      </w:pPr>
      <w:rPr>
        <w:rFonts w:hint="default"/>
        <w:b/>
      </w:rPr>
    </w:lvl>
    <w:lvl w:ilvl="1" w:tplc="0C070003">
      <w:start w:val="1"/>
      <w:numFmt w:val="bullet"/>
      <w:lvlText w:val="o"/>
      <w:lvlJc w:val="left"/>
      <w:pPr>
        <w:ind w:left="1140" w:hanging="360"/>
      </w:pPr>
      <w:rPr>
        <w:rFonts w:ascii="Courier New" w:hAnsi="Courier New" w:cs="Courier New" w:hint="default"/>
      </w:rPr>
    </w:lvl>
    <w:lvl w:ilvl="2" w:tplc="0C070005" w:tentative="1">
      <w:start w:val="1"/>
      <w:numFmt w:val="bullet"/>
      <w:lvlText w:val=""/>
      <w:lvlJc w:val="left"/>
      <w:pPr>
        <w:ind w:left="1860" w:hanging="360"/>
      </w:pPr>
      <w:rPr>
        <w:rFonts w:ascii="Wingdings" w:hAnsi="Wingdings" w:hint="default"/>
      </w:rPr>
    </w:lvl>
    <w:lvl w:ilvl="3" w:tplc="0C070001" w:tentative="1">
      <w:start w:val="1"/>
      <w:numFmt w:val="bullet"/>
      <w:lvlText w:val=""/>
      <w:lvlJc w:val="left"/>
      <w:pPr>
        <w:ind w:left="2580" w:hanging="360"/>
      </w:pPr>
      <w:rPr>
        <w:rFonts w:ascii="Symbol" w:hAnsi="Symbol" w:hint="default"/>
      </w:rPr>
    </w:lvl>
    <w:lvl w:ilvl="4" w:tplc="0C070003" w:tentative="1">
      <w:start w:val="1"/>
      <w:numFmt w:val="bullet"/>
      <w:lvlText w:val="o"/>
      <w:lvlJc w:val="left"/>
      <w:pPr>
        <w:ind w:left="3300" w:hanging="360"/>
      </w:pPr>
      <w:rPr>
        <w:rFonts w:ascii="Courier New" w:hAnsi="Courier New" w:cs="Courier New" w:hint="default"/>
      </w:rPr>
    </w:lvl>
    <w:lvl w:ilvl="5" w:tplc="0C070005" w:tentative="1">
      <w:start w:val="1"/>
      <w:numFmt w:val="bullet"/>
      <w:lvlText w:val=""/>
      <w:lvlJc w:val="left"/>
      <w:pPr>
        <w:ind w:left="4020" w:hanging="360"/>
      </w:pPr>
      <w:rPr>
        <w:rFonts w:ascii="Wingdings" w:hAnsi="Wingdings" w:hint="default"/>
      </w:rPr>
    </w:lvl>
    <w:lvl w:ilvl="6" w:tplc="0C070001" w:tentative="1">
      <w:start w:val="1"/>
      <w:numFmt w:val="bullet"/>
      <w:lvlText w:val=""/>
      <w:lvlJc w:val="left"/>
      <w:pPr>
        <w:ind w:left="4740" w:hanging="360"/>
      </w:pPr>
      <w:rPr>
        <w:rFonts w:ascii="Symbol" w:hAnsi="Symbol" w:hint="default"/>
      </w:rPr>
    </w:lvl>
    <w:lvl w:ilvl="7" w:tplc="0C070003" w:tentative="1">
      <w:start w:val="1"/>
      <w:numFmt w:val="bullet"/>
      <w:lvlText w:val="o"/>
      <w:lvlJc w:val="left"/>
      <w:pPr>
        <w:ind w:left="5460" w:hanging="360"/>
      </w:pPr>
      <w:rPr>
        <w:rFonts w:ascii="Courier New" w:hAnsi="Courier New" w:cs="Courier New" w:hint="default"/>
      </w:rPr>
    </w:lvl>
    <w:lvl w:ilvl="8" w:tplc="0C070005" w:tentative="1">
      <w:start w:val="1"/>
      <w:numFmt w:val="bullet"/>
      <w:lvlText w:val=""/>
      <w:lvlJc w:val="left"/>
      <w:pPr>
        <w:ind w:left="6180" w:hanging="360"/>
      </w:pPr>
      <w:rPr>
        <w:rFonts w:ascii="Wingdings" w:hAnsi="Wingdings" w:hint="default"/>
      </w:rPr>
    </w:lvl>
  </w:abstractNum>
  <w:abstractNum w:abstractNumId="32" w15:restartNumberingAfterBreak="0">
    <w:nsid w:val="70751016"/>
    <w:multiLevelType w:val="hybridMultilevel"/>
    <w:tmpl w:val="89F2AE4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3" w15:restartNumberingAfterBreak="0">
    <w:nsid w:val="74EC43F5"/>
    <w:multiLevelType w:val="hybridMultilevel"/>
    <w:tmpl w:val="88189FBC"/>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4" w15:restartNumberingAfterBreak="0">
    <w:nsid w:val="78C73243"/>
    <w:multiLevelType w:val="hybridMultilevel"/>
    <w:tmpl w:val="E7F0A7F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5" w15:restartNumberingAfterBreak="0">
    <w:nsid w:val="7B792FCF"/>
    <w:multiLevelType w:val="hybridMultilevel"/>
    <w:tmpl w:val="6F80F240"/>
    <w:lvl w:ilvl="0" w:tplc="1D64D02E">
      <w:start w:val="1"/>
      <w:numFmt w:val="lowerLetter"/>
      <w:lvlText w:val="%1)"/>
      <w:lvlJc w:val="left"/>
      <w:pPr>
        <w:ind w:left="720"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6" w15:restartNumberingAfterBreak="0">
    <w:nsid w:val="7D697EB9"/>
    <w:multiLevelType w:val="hybridMultilevel"/>
    <w:tmpl w:val="8632C5DA"/>
    <w:lvl w:ilvl="0" w:tplc="411413DE">
      <w:start w:val="2"/>
      <w:numFmt w:val="bullet"/>
      <w:lvlText w:val=""/>
      <w:lvlJc w:val="left"/>
      <w:pPr>
        <w:ind w:left="720" w:hanging="360"/>
      </w:pPr>
      <w:rPr>
        <w:rFonts w:ascii="Symbol" w:eastAsiaTheme="minorHAnsi" w:hAnsi="Symbol" w:cs="Helvetica-Bold"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5"/>
  </w:num>
  <w:num w:numId="2">
    <w:abstractNumId w:val="33"/>
  </w:num>
  <w:num w:numId="3">
    <w:abstractNumId w:val="13"/>
  </w:num>
  <w:num w:numId="4">
    <w:abstractNumId w:val="17"/>
  </w:num>
  <w:num w:numId="5">
    <w:abstractNumId w:val="22"/>
  </w:num>
  <w:num w:numId="6">
    <w:abstractNumId w:val="30"/>
  </w:num>
  <w:num w:numId="7">
    <w:abstractNumId w:val="27"/>
  </w:num>
  <w:num w:numId="8">
    <w:abstractNumId w:val="5"/>
  </w:num>
  <w:num w:numId="9">
    <w:abstractNumId w:val="2"/>
  </w:num>
  <w:num w:numId="10">
    <w:abstractNumId w:val="28"/>
  </w:num>
  <w:num w:numId="11">
    <w:abstractNumId w:val="11"/>
  </w:num>
  <w:num w:numId="12">
    <w:abstractNumId w:val="36"/>
  </w:num>
  <w:num w:numId="13">
    <w:abstractNumId w:val="23"/>
  </w:num>
  <w:num w:numId="14">
    <w:abstractNumId w:val="19"/>
  </w:num>
  <w:num w:numId="15">
    <w:abstractNumId w:val="9"/>
  </w:num>
  <w:num w:numId="16">
    <w:abstractNumId w:val="31"/>
  </w:num>
  <w:num w:numId="17">
    <w:abstractNumId w:val="10"/>
  </w:num>
  <w:num w:numId="18">
    <w:abstractNumId w:val="0"/>
  </w:num>
  <w:num w:numId="19">
    <w:abstractNumId w:val="20"/>
  </w:num>
  <w:num w:numId="20">
    <w:abstractNumId w:val="15"/>
  </w:num>
  <w:num w:numId="21">
    <w:abstractNumId w:val="16"/>
  </w:num>
  <w:num w:numId="22">
    <w:abstractNumId w:val="35"/>
  </w:num>
  <w:num w:numId="23">
    <w:abstractNumId w:val="18"/>
  </w:num>
  <w:num w:numId="24">
    <w:abstractNumId w:val="26"/>
  </w:num>
  <w:num w:numId="25">
    <w:abstractNumId w:val="21"/>
  </w:num>
  <w:num w:numId="26">
    <w:abstractNumId w:val="8"/>
  </w:num>
  <w:num w:numId="27">
    <w:abstractNumId w:val="34"/>
  </w:num>
  <w:num w:numId="28">
    <w:abstractNumId w:val="12"/>
  </w:num>
  <w:num w:numId="29">
    <w:abstractNumId w:val="7"/>
  </w:num>
  <w:num w:numId="30">
    <w:abstractNumId w:val="4"/>
  </w:num>
  <w:num w:numId="31">
    <w:abstractNumId w:val="3"/>
  </w:num>
  <w:num w:numId="32">
    <w:abstractNumId w:val="6"/>
  </w:num>
  <w:num w:numId="33">
    <w:abstractNumId w:val="1"/>
  </w:num>
  <w:num w:numId="34">
    <w:abstractNumId w:val="29"/>
  </w:num>
  <w:num w:numId="35">
    <w:abstractNumId w:val="24"/>
  </w:num>
  <w:num w:numId="36">
    <w:abstractNumId w:val="32"/>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6" w:nlCheck="1" w:checkStyle="0"/>
  <w:activeWritingStyle w:appName="MSWord" w:lang="en-GB" w:vendorID="64" w:dllVersion="6" w:nlCheck="1" w:checkStyle="1"/>
  <w:activeWritingStyle w:appName="MSWord" w:lang="fr-FR" w:vendorID="64" w:dllVersion="6" w:nlCheck="1" w:checkStyle="0"/>
  <w:activeWritingStyle w:appName="MSWord" w:lang="de-DE" w:vendorID="64" w:dllVersion="6" w:nlCheck="1" w:checkStyle="0"/>
  <w:activeWritingStyle w:appName="MSWord" w:lang="de-AT" w:vendorID="64" w:dllVersion="6" w:nlCheck="1" w:checkStyle="0"/>
  <w:activeWritingStyle w:appName="MSWord" w:lang="en-US" w:vendorID="64" w:dllVersion="6" w:nlCheck="1" w:checkStyle="1"/>
  <w:activeWritingStyle w:appName="MSWord" w:lang="it-IT" w:vendorID="64" w:dllVersion="6" w:nlCheck="1" w:checkStyle="0"/>
  <w:activeWritingStyle w:appName="MSWord" w:lang="fr-CH" w:vendorID="64" w:dllVersion="6" w:nlCheck="1" w:checkStyle="0"/>
  <w:activeWritingStyle w:appName="MSWord" w:lang="nl-NL"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de-AT" w:vendorID="64" w:dllVersion="4096" w:nlCheck="1" w:checkStyle="0"/>
  <w:activeWritingStyle w:appName="MSWord" w:lang="ru-RU" w:vendorID="64" w:dllVersion="6" w:nlCheck="1" w:checkStyle="0"/>
  <w:activeWritingStyle w:appName="MSWord" w:lang="de-DE" w:vendorID="64" w:dllVersion="4096" w:nlCheck="1" w:checkStyle="0"/>
  <w:activeWritingStyle w:appName="MSWord" w:lang="ru-RU"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ru-RU" w:vendorID="64" w:dllVersion="131078" w:nlCheck="1" w:checkStyle="0"/>
  <w:activeWritingStyle w:appName="MSWord" w:lang="de-DE" w:vendorID="64" w:dllVersion="131078" w:nlCheck="1" w:checkStyle="0"/>
  <w:trackRevisions/>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DAA"/>
    <w:rsid w:val="000053B4"/>
    <w:rsid w:val="00010D1F"/>
    <w:rsid w:val="00010E17"/>
    <w:rsid w:val="0001105F"/>
    <w:rsid w:val="00017912"/>
    <w:rsid w:val="000227D4"/>
    <w:rsid w:val="0002416F"/>
    <w:rsid w:val="00026BDF"/>
    <w:rsid w:val="00032F96"/>
    <w:rsid w:val="000369B2"/>
    <w:rsid w:val="00037597"/>
    <w:rsid w:val="00040E06"/>
    <w:rsid w:val="0004183B"/>
    <w:rsid w:val="00042A1D"/>
    <w:rsid w:val="00043020"/>
    <w:rsid w:val="00045D82"/>
    <w:rsid w:val="00047624"/>
    <w:rsid w:val="000526C2"/>
    <w:rsid w:val="00053283"/>
    <w:rsid w:val="00053ADC"/>
    <w:rsid w:val="00055702"/>
    <w:rsid w:val="00056647"/>
    <w:rsid w:val="00063663"/>
    <w:rsid w:val="00066C97"/>
    <w:rsid w:val="00067449"/>
    <w:rsid w:val="00083883"/>
    <w:rsid w:val="00085F14"/>
    <w:rsid w:val="000906E3"/>
    <w:rsid w:val="00090B9F"/>
    <w:rsid w:val="00091E54"/>
    <w:rsid w:val="00092B04"/>
    <w:rsid w:val="0009446C"/>
    <w:rsid w:val="00095D29"/>
    <w:rsid w:val="000A1E1A"/>
    <w:rsid w:val="000A513A"/>
    <w:rsid w:val="000A7B65"/>
    <w:rsid w:val="000B481A"/>
    <w:rsid w:val="000B75AF"/>
    <w:rsid w:val="000C2A72"/>
    <w:rsid w:val="000C3B7B"/>
    <w:rsid w:val="000C5423"/>
    <w:rsid w:val="000C7C28"/>
    <w:rsid w:val="000D072B"/>
    <w:rsid w:val="000D5D2D"/>
    <w:rsid w:val="000D7E81"/>
    <w:rsid w:val="000E0218"/>
    <w:rsid w:val="000E1C6D"/>
    <w:rsid w:val="000E370F"/>
    <w:rsid w:val="000E5F85"/>
    <w:rsid w:val="000F09E4"/>
    <w:rsid w:val="000F11A3"/>
    <w:rsid w:val="000F7E30"/>
    <w:rsid w:val="00102167"/>
    <w:rsid w:val="00107D00"/>
    <w:rsid w:val="00112E20"/>
    <w:rsid w:val="00120BEB"/>
    <w:rsid w:val="001240E3"/>
    <w:rsid w:val="0012763F"/>
    <w:rsid w:val="001457C1"/>
    <w:rsid w:val="0014705A"/>
    <w:rsid w:val="00151C4A"/>
    <w:rsid w:val="00153824"/>
    <w:rsid w:val="00154E4C"/>
    <w:rsid w:val="001615D5"/>
    <w:rsid w:val="00161BC5"/>
    <w:rsid w:val="00163789"/>
    <w:rsid w:val="00171F49"/>
    <w:rsid w:val="00173312"/>
    <w:rsid w:val="00173781"/>
    <w:rsid w:val="00175666"/>
    <w:rsid w:val="001839CC"/>
    <w:rsid w:val="0018428B"/>
    <w:rsid w:val="0018787B"/>
    <w:rsid w:val="0019331F"/>
    <w:rsid w:val="00196E0E"/>
    <w:rsid w:val="001A3C36"/>
    <w:rsid w:val="001A4E7F"/>
    <w:rsid w:val="001A6718"/>
    <w:rsid w:val="001A6A16"/>
    <w:rsid w:val="001C4AD3"/>
    <w:rsid w:val="001D3E7A"/>
    <w:rsid w:val="001D5322"/>
    <w:rsid w:val="001D59DE"/>
    <w:rsid w:val="001E0D42"/>
    <w:rsid w:val="001E40BA"/>
    <w:rsid w:val="001E4B87"/>
    <w:rsid w:val="002042BD"/>
    <w:rsid w:val="00204753"/>
    <w:rsid w:val="00205178"/>
    <w:rsid w:val="0021086E"/>
    <w:rsid w:val="00213DD3"/>
    <w:rsid w:val="0021782D"/>
    <w:rsid w:val="002228EF"/>
    <w:rsid w:val="00227F50"/>
    <w:rsid w:val="00227FA4"/>
    <w:rsid w:val="00230F54"/>
    <w:rsid w:val="00230F89"/>
    <w:rsid w:val="002336AD"/>
    <w:rsid w:val="00233A89"/>
    <w:rsid w:val="002360FD"/>
    <w:rsid w:val="00241FFD"/>
    <w:rsid w:val="00242344"/>
    <w:rsid w:val="00251C7E"/>
    <w:rsid w:val="0025319D"/>
    <w:rsid w:val="00253D5F"/>
    <w:rsid w:val="002574B7"/>
    <w:rsid w:val="002628CF"/>
    <w:rsid w:val="0026742A"/>
    <w:rsid w:val="0026785D"/>
    <w:rsid w:val="002723A1"/>
    <w:rsid w:val="0028466A"/>
    <w:rsid w:val="0028679C"/>
    <w:rsid w:val="00287901"/>
    <w:rsid w:val="002A1BCC"/>
    <w:rsid w:val="002A3E0C"/>
    <w:rsid w:val="002A409E"/>
    <w:rsid w:val="002A448C"/>
    <w:rsid w:val="002A5508"/>
    <w:rsid w:val="002A788E"/>
    <w:rsid w:val="002B2045"/>
    <w:rsid w:val="002B461D"/>
    <w:rsid w:val="002B7226"/>
    <w:rsid w:val="002C0B81"/>
    <w:rsid w:val="002C7F14"/>
    <w:rsid w:val="002D3DC8"/>
    <w:rsid w:val="002D48B9"/>
    <w:rsid w:val="002D519F"/>
    <w:rsid w:val="002D5EA5"/>
    <w:rsid w:val="002E1130"/>
    <w:rsid w:val="002E5C89"/>
    <w:rsid w:val="00301128"/>
    <w:rsid w:val="00301E16"/>
    <w:rsid w:val="00304803"/>
    <w:rsid w:val="00314C11"/>
    <w:rsid w:val="00316BEA"/>
    <w:rsid w:val="0033035B"/>
    <w:rsid w:val="00330A08"/>
    <w:rsid w:val="00330F3F"/>
    <w:rsid w:val="0033244F"/>
    <w:rsid w:val="0034394A"/>
    <w:rsid w:val="00353AD8"/>
    <w:rsid w:val="00354B8E"/>
    <w:rsid w:val="00355B8F"/>
    <w:rsid w:val="00356337"/>
    <w:rsid w:val="003566C2"/>
    <w:rsid w:val="00361026"/>
    <w:rsid w:val="00366485"/>
    <w:rsid w:val="00366B19"/>
    <w:rsid w:val="00367748"/>
    <w:rsid w:val="0037091F"/>
    <w:rsid w:val="00374A90"/>
    <w:rsid w:val="003813CC"/>
    <w:rsid w:val="00385537"/>
    <w:rsid w:val="003A15C9"/>
    <w:rsid w:val="003A2125"/>
    <w:rsid w:val="003B0FE7"/>
    <w:rsid w:val="003B3BA5"/>
    <w:rsid w:val="003B551A"/>
    <w:rsid w:val="003B69C8"/>
    <w:rsid w:val="003C38F1"/>
    <w:rsid w:val="003C4645"/>
    <w:rsid w:val="003C4962"/>
    <w:rsid w:val="003C578B"/>
    <w:rsid w:val="003D2087"/>
    <w:rsid w:val="003D3022"/>
    <w:rsid w:val="003D3547"/>
    <w:rsid w:val="003E3E35"/>
    <w:rsid w:val="003F0193"/>
    <w:rsid w:val="003F23F6"/>
    <w:rsid w:val="003F4F26"/>
    <w:rsid w:val="003F62B2"/>
    <w:rsid w:val="00400A92"/>
    <w:rsid w:val="004015D1"/>
    <w:rsid w:val="00401A4D"/>
    <w:rsid w:val="00404E43"/>
    <w:rsid w:val="00406AAE"/>
    <w:rsid w:val="00406E7E"/>
    <w:rsid w:val="00407905"/>
    <w:rsid w:val="004109DA"/>
    <w:rsid w:val="00413D9A"/>
    <w:rsid w:val="00415853"/>
    <w:rsid w:val="00416D75"/>
    <w:rsid w:val="00422365"/>
    <w:rsid w:val="0042757B"/>
    <w:rsid w:val="00430612"/>
    <w:rsid w:val="00430B67"/>
    <w:rsid w:val="0043292B"/>
    <w:rsid w:val="00437CC2"/>
    <w:rsid w:val="00443176"/>
    <w:rsid w:val="0044380B"/>
    <w:rsid w:val="004465DB"/>
    <w:rsid w:val="00454ED3"/>
    <w:rsid w:val="00461E84"/>
    <w:rsid w:val="00462831"/>
    <w:rsid w:val="00465AAB"/>
    <w:rsid w:val="00472727"/>
    <w:rsid w:val="004730B6"/>
    <w:rsid w:val="00477D4D"/>
    <w:rsid w:val="00480F96"/>
    <w:rsid w:val="004811D3"/>
    <w:rsid w:val="00482EF5"/>
    <w:rsid w:val="004862D0"/>
    <w:rsid w:val="004973AA"/>
    <w:rsid w:val="00497FC8"/>
    <w:rsid w:val="004A464D"/>
    <w:rsid w:val="004A4DC1"/>
    <w:rsid w:val="004A7C58"/>
    <w:rsid w:val="004A7D60"/>
    <w:rsid w:val="004B0A72"/>
    <w:rsid w:val="004B0E95"/>
    <w:rsid w:val="004C1B7C"/>
    <w:rsid w:val="004C39B2"/>
    <w:rsid w:val="004C400C"/>
    <w:rsid w:val="004D0AF7"/>
    <w:rsid w:val="004D0E15"/>
    <w:rsid w:val="004D168E"/>
    <w:rsid w:val="004D313E"/>
    <w:rsid w:val="004D317D"/>
    <w:rsid w:val="004D3B9B"/>
    <w:rsid w:val="004D66BC"/>
    <w:rsid w:val="004D7B12"/>
    <w:rsid w:val="004E4AA5"/>
    <w:rsid w:val="004E7924"/>
    <w:rsid w:val="004F364A"/>
    <w:rsid w:val="00501D0D"/>
    <w:rsid w:val="0050636E"/>
    <w:rsid w:val="00506B52"/>
    <w:rsid w:val="0051414E"/>
    <w:rsid w:val="0051505F"/>
    <w:rsid w:val="00516646"/>
    <w:rsid w:val="00530D92"/>
    <w:rsid w:val="00544D43"/>
    <w:rsid w:val="005461D9"/>
    <w:rsid w:val="00546EFC"/>
    <w:rsid w:val="00551E94"/>
    <w:rsid w:val="00555470"/>
    <w:rsid w:val="005577A8"/>
    <w:rsid w:val="00565C9F"/>
    <w:rsid w:val="00570C5B"/>
    <w:rsid w:val="0057272D"/>
    <w:rsid w:val="00574A80"/>
    <w:rsid w:val="00574B25"/>
    <w:rsid w:val="00574ED9"/>
    <w:rsid w:val="00577082"/>
    <w:rsid w:val="00584AB0"/>
    <w:rsid w:val="00586499"/>
    <w:rsid w:val="0059576A"/>
    <w:rsid w:val="005A1D3E"/>
    <w:rsid w:val="005A50C4"/>
    <w:rsid w:val="005B057A"/>
    <w:rsid w:val="005B5F3A"/>
    <w:rsid w:val="005C2019"/>
    <w:rsid w:val="005C6EF9"/>
    <w:rsid w:val="005D170F"/>
    <w:rsid w:val="005D1EED"/>
    <w:rsid w:val="005D52BA"/>
    <w:rsid w:val="005D739D"/>
    <w:rsid w:val="005D7D23"/>
    <w:rsid w:val="005E0EDF"/>
    <w:rsid w:val="005F3118"/>
    <w:rsid w:val="005F6B1B"/>
    <w:rsid w:val="00605D7C"/>
    <w:rsid w:val="006061AF"/>
    <w:rsid w:val="00611B26"/>
    <w:rsid w:val="0062059C"/>
    <w:rsid w:val="00620D5A"/>
    <w:rsid w:val="006233A3"/>
    <w:rsid w:val="00624C8B"/>
    <w:rsid w:val="00633411"/>
    <w:rsid w:val="00634C76"/>
    <w:rsid w:val="00640A89"/>
    <w:rsid w:val="00644BDC"/>
    <w:rsid w:val="00655231"/>
    <w:rsid w:val="006573F3"/>
    <w:rsid w:val="00661301"/>
    <w:rsid w:val="00662932"/>
    <w:rsid w:val="00670650"/>
    <w:rsid w:val="00675C90"/>
    <w:rsid w:val="00684965"/>
    <w:rsid w:val="00684E34"/>
    <w:rsid w:val="006A67E1"/>
    <w:rsid w:val="006B3CB5"/>
    <w:rsid w:val="006B5B6E"/>
    <w:rsid w:val="006B63D3"/>
    <w:rsid w:val="006C17C7"/>
    <w:rsid w:val="006C533C"/>
    <w:rsid w:val="006C5401"/>
    <w:rsid w:val="006D433C"/>
    <w:rsid w:val="006D4EBF"/>
    <w:rsid w:val="006E03C5"/>
    <w:rsid w:val="006E045C"/>
    <w:rsid w:val="006E0BBE"/>
    <w:rsid w:val="006E0E41"/>
    <w:rsid w:val="006E2C22"/>
    <w:rsid w:val="006E3C10"/>
    <w:rsid w:val="006F0A65"/>
    <w:rsid w:val="006F4228"/>
    <w:rsid w:val="00705B40"/>
    <w:rsid w:val="007131C9"/>
    <w:rsid w:val="00724288"/>
    <w:rsid w:val="00726DFD"/>
    <w:rsid w:val="00730B10"/>
    <w:rsid w:val="00730F58"/>
    <w:rsid w:val="007335C5"/>
    <w:rsid w:val="00733B56"/>
    <w:rsid w:val="00733FFC"/>
    <w:rsid w:val="007512B2"/>
    <w:rsid w:val="00756B7E"/>
    <w:rsid w:val="00756BC6"/>
    <w:rsid w:val="007618FC"/>
    <w:rsid w:val="00762D7E"/>
    <w:rsid w:val="00766C73"/>
    <w:rsid w:val="00772C14"/>
    <w:rsid w:val="007755E1"/>
    <w:rsid w:val="0077725B"/>
    <w:rsid w:val="00777B21"/>
    <w:rsid w:val="007842F1"/>
    <w:rsid w:val="0078758F"/>
    <w:rsid w:val="00793EE6"/>
    <w:rsid w:val="007949D5"/>
    <w:rsid w:val="007A7B00"/>
    <w:rsid w:val="007B306F"/>
    <w:rsid w:val="007B4876"/>
    <w:rsid w:val="007B6955"/>
    <w:rsid w:val="007B6C30"/>
    <w:rsid w:val="007C46AC"/>
    <w:rsid w:val="007C6C50"/>
    <w:rsid w:val="007C7D5C"/>
    <w:rsid w:val="007D40FF"/>
    <w:rsid w:val="007D54D8"/>
    <w:rsid w:val="007D5C71"/>
    <w:rsid w:val="007D6E62"/>
    <w:rsid w:val="007E4BA1"/>
    <w:rsid w:val="007E4C64"/>
    <w:rsid w:val="007E4F31"/>
    <w:rsid w:val="007E5704"/>
    <w:rsid w:val="007F095A"/>
    <w:rsid w:val="007F4879"/>
    <w:rsid w:val="007F5053"/>
    <w:rsid w:val="0081210A"/>
    <w:rsid w:val="008161A4"/>
    <w:rsid w:val="00816D99"/>
    <w:rsid w:val="008247C6"/>
    <w:rsid w:val="00826874"/>
    <w:rsid w:val="00832330"/>
    <w:rsid w:val="0083237B"/>
    <w:rsid w:val="00832C8B"/>
    <w:rsid w:val="00834FFC"/>
    <w:rsid w:val="00847F1A"/>
    <w:rsid w:val="00854416"/>
    <w:rsid w:val="00854F3E"/>
    <w:rsid w:val="0085508F"/>
    <w:rsid w:val="008566B0"/>
    <w:rsid w:val="0086050E"/>
    <w:rsid w:val="00860938"/>
    <w:rsid w:val="00862299"/>
    <w:rsid w:val="0086242E"/>
    <w:rsid w:val="00863603"/>
    <w:rsid w:val="00863A5A"/>
    <w:rsid w:val="00875056"/>
    <w:rsid w:val="00880283"/>
    <w:rsid w:val="0089251F"/>
    <w:rsid w:val="008A4794"/>
    <w:rsid w:val="008A5610"/>
    <w:rsid w:val="008A6413"/>
    <w:rsid w:val="008A7602"/>
    <w:rsid w:val="008A7634"/>
    <w:rsid w:val="008B5192"/>
    <w:rsid w:val="008B6942"/>
    <w:rsid w:val="008C1557"/>
    <w:rsid w:val="008C2444"/>
    <w:rsid w:val="008C26CB"/>
    <w:rsid w:val="008C2D42"/>
    <w:rsid w:val="008C3532"/>
    <w:rsid w:val="008C3BAE"/>
    <w:rsid w:val="008C5ECA"/>
    <w:rsid w:val="008D3DB1"/>
    <w:rsid w:val="008D6B42"/>
    <w:rsid w:val="008E0713"/>
    <w:rsid w:val="008E6502"/>
    <w:rsid w:val="008E7A8E"/>
    <w:rsid w:val="008F0909"/>
    <w:rsid w:val="008F09C6"/>
    <w:rsid w:val="008F2CFE"/>
    <w:rsid w:val="008F5877"/>
    <w:rsid w:val="008F6FEF"/>
    <w:rsid w:val="00900256"/>
    <w:rsid w:val="00901724"/>
    <w:rsid w:val="00903964"/>
    <w:rsid w:val="00905C0A"/>
    <w:rsid w:val="0090662A"/>
    <w:rsid w:val="0091442A"/>
    <w:rsid w:val="00922C17"/>
    <w:rsid w:val="009246E7"/>
    <w:rsid w:val="00924915"/>
    <w:rsid w:val="00926176"/>
    <w:rsid w:val="00926BAD"/>
    <w:rsid w:val="00931987"/>
    <w:rsid w:val="009323F0"/>
    <w:rsid w:val="009369F2"/>
    <w:rsid w:val="00937230"/>
    <w:rsid w:val="00942DAA"/>
    <w:rsid w:val="009469BE"/>
    <w:rsid w:val="00947AB6"/>
    <w:rsid w:val="00951ED6"/>
    <w:rsid w:val="00963557"/>
    <w:rsid w:val="00963D01"/>
    <w:rsid w:val="00967326"/>
    <w:rsid w:val="00977D0B"/>
    <w:rsid w:val="00982883"/>
    <w:rsid w:val="009830B1"/>
    <w:rsid w:val="00983665"/>
    <w:rsid w:val="009842A4"/>
    <w:rsid w:val="00986424"/>
    <w:rsid w:val="00992996"/>
    <w:rsid w:val="00993642"/>
    <w:rsid w:val="00996D78"/>
    <w:rsid w:val="009A2EEC"/>
    <w:rsid w:val="009A4146"/>
    <w:rsid w:val="009A571D"/>
    <w:rsid w:val="009A6B0D"/>
    <w:rsid w:val="009B068E"/>
    <w:rsid w:val="009B4A6F"/>
    <w:rsid w:val="009C0D4F"/>
    <w:rsid w:val="009C3348"/>
    <w:rsid w:val="009C39F7"/>
    <w:rsid w:val="009C7E45"/>
    <w:rsid w:val="009D1905"/>
    <w:rsid w:val="009D5AF8"/>
    <w:rsid w:val="009E25E3"/>
    <w:rsid w:val="009E6FA8"/>
    <w:rsid w:val="009E733F"/>
    <w:rsid w:val="009F0D55"/>
    <w:rsid w:val="009F5207"/>
    <w:rsid w:val="00A00704"/>
    <w:rsid w:val="00A030F7"/>
    <w:rsid w:val="00A054D9"/>
    <w:rsid w:val="00A11224"/>
    <w:rsid w:val="00A24409"/>
    <w:rsid w:val="00A272EC"/>
    <w:rsid w:val="00A327C7"/>
    <w:rsid w:val="00A33393"/>
    <w:rsid w:val="00A3471C"/>
    <w:rsid w:val="00A35540"/>
    <w:rsid w:val="00A372BC"/>
    <w:rsid w:val="00A40AB2"/>
    <w:rsid w:val="00A43495"/>
    <w:rsid w:val="00A47D2E"/>
    <w:rsid w:val="00A506D0"/>
    <w:rsid w:val="00A52DEE"/>
    <w:rsid w:val="00A571BD"/>
    <w:rsid w:val="00A57652"/>
    <w:rsid w:val="00A60730"/>
    <w:rsid w:val="00A621E2"/>
    <w:rsid w:val="00A6339F"/>
    <w:rsid w:val="00A671F4"/>
    <w:rsid w:val="00A75FAE"/>
    <w:rsid w:val="00A83F90"/>
    <w:rsid w:val="00A912C5"/>
    <w:rsid w:val="00A92AE6"/>
    <w:rsid w:val="00A9744F"/>
    <w:rsid w:val="00A977A8"/>
    <w:rsid w:val="00AA1462"/>
    <w:rsid w:val="00AA6D69"/>
    <w:rsid w:val="00AC03C5"/>
    <w:rsid w:val="00AC721A"/>
    <w:rsid w:val="00AD0980"/>
    <w:rsid w:val="00AD1A2E"/>
    <w:rsid w:val="00AD21D8"/>
    <w:rsid w:val="00AD4339"/>
    <w:rsid w:val="00AD4A20"/>
    <w:rsid w:val="00AD4D77"/>
    <w:rsid w:val="00AF1A18"/>
    <w:rsid w:val="00AF22C1"/>
    <w:rsid w:val="00AF3BF8"/>
    <w:rsid w:val="00AF5630"/>
    <w:rsid w:val="00AF6362"/>
    <w:rsid w:val="00AF7096"/>
    <w:rsid w:val="00AF73C8"/>
    <w:rsid w:val="00B01E88"/>
    <w:rsid w:val="00B03FB0"/>
    <w:rsid w:val="00B0750D"/>
    <w:rsid w:val="00B10326"/>
    <w:rsid w:val="00B10D16"/>
    <w:rsid w:val="00B11C73"/>
    <w:rsid w:val="00B14FAD"/>
    <w:rsid w:val="00B17DF9"/>
    <w:rsid w:val="00B22497"/>
    <w:rsid w:val="00B3289C"/>
    <w:rsid w:val="00B418F8"/>
    <w:rsid w:val="00B41C03"/>
    <w:rsid w:val="00B456E9"/>
    <w:rsid w:val="00B4661F"/>
    <w:rsid w:val="00B4672D"/>
    <w:rsid w:val="00B506F5"/>
    <w:rsid w:val="00B52765"/>
    <w:rsid w:val="00B56A0E"/>
    <w:rsid w:val="00B6145A"/>
    <w:rsid w:val="00B615E1"/>
    <w:rsid w:val="00B62CD7"/>
    <w:rsid w:val="00B634C9"/>
    <w:rsid w:val="00B656D6"/>
    <w:rsid w:val="00B738E7"/>
    <w:rsid w:val="00B73D00"/>
    <w:rsid w:val="00B81840"/>
    <w:rsid w:val="00B82C8D"/>
    <w:rsid w:val="00B834B1"/>
    <w:rsid w:val="00B866D4"/>
    <w:rsid w:val="00B87DC4"/>
    <w:rsid w:val="00B95D09"/>
    <w:rsid w:val="00B969A8"/>
    <w:rsid w:val="00BA24C4"/>
    <w:rsid w:val="00BA75C2"/>
    <w:rsid w:val="00BA7D3D"/>
    <w:rsid w:val="00BB2224"/>
    <w:rsid w:val="00BB6B31"/>
    <w:rsid w:val="00BB6DDC"/>
    <w:rsid w:val="00BC1868"/>
    <w:rsid w:val="00BC222E"/>
    <w:rsid w:val="00BC49AF"/>
    <w:rsid w:val="00BC7E17"/>
    <w:rsid w:val="00BD1A55"/>
    <w:rsid w:val="00BD36E9"/>
    <w:rsid w:val="00BD4FDE"/>
    <w:rsid w:val="00BF75EE"/>
    <w:rsid w:val="00C00EFB"/>
    <w:rsid w:val="00C01E86"/>
    <w:rsid w:val="00C038F4"/>
    <w:rsid w:val="00C05535"/>
    <w:rsid w:val="00C06BFD"/>
    <w:rsid w:val="00C07FC5"/>
    <w:rsid w:val="00C115E7"/>
    <w:rsid w:val="00C11962"/>
    <w:rsid w:val="00C15153"/>
    <w:rsid w:val="00C16163"/>
    <w:rsid w:val="00C167B5"/>
    <w:rsid w:val="00C17862"/>
    <w:rsid w:val="00C21C4F"/>
    <w:rsid w:val="00C325D5"/>
    <w:rsid w:val="00C3578C"/>
    <w:rsid w:val="00C35D5D"/>
    <w:rsid w:val="00C479CE"/>
    <w:rsid w:val="00C47E42"/>
    <w:rsid w:val="00C50A03"/>
    <w:rsid w:val="00C510E7"/>
    <w:rsid w:val="00C56A36"/>
    <w:rsid w:val="00C707DF"/>
    <w:rsid w:val="00C71DFF"/>
    <w:rsid w:val="00C72091"/>
    <w:rsid w:val="00C74067"/>
    <w:rsid w:val="00C80E8B"/>
    <w:rsid w:val="00C83D33"/>
    <w:rsid w:val="00C8655B"/>
    <w:rsid w:val="00C92088"/>
    <w:rsid w:val="00C96951"/>
    <w:rsid w:val="00C97632"/>
    <w:rsid w:val="00C97A0D"/>
    <w:rsid w:val="00CA0EA8"/>
    <w:rsid w:val="00CA4EDE"/>
    <w:rsid w:val="00CA643C"/>
    <w:rsid w:val="00CB1553"/>
    <w:rsid w:val="00CB206D"/>
    <w:rsid w:val="00CC1FA8"/>
    <w:rsid w:val="00CD4882"/>
    <w:rsid w:val="00CE273A"/>
    <w:rsid w:val="00CE4767"/>
    <w:rsid w:val="00CE4BB7"/>
    <w:rsid w:val="00CF12A2"/>
    <w:rsid w:val="00CF2660"/>
    <w:rsid w:val="00D1511B"/>
    <w:rsid w:val="00D26656"/>
    <w:rsid w:val="00D27A66"/>
    <w:rsid w:val="00D31FA6"/>
    <w:rsid w:val="00D333AF"/>
    <w:rsid w:val="00D3446B"/>
    <w:rsid w:val="00D4038B"/>
    <w:rsid w:val="00D46CCE"/>
    <w:rsid w:val="00D52D2E"/>
    <w:rsid w:val="00D5391D"/>
    <w:rsid w:val="00D54052"/>
    <w:rsid w:val="00D5561E"/>
    <w:rsid w:val="00D563B1"/>
    <w:rsid w:val="00D57ECE"/>
    <w:rsid w:val="00D606AD"/>
    <w:rsid w:val="00D620D6"/>
    <w:rsid w:val="00D63B92"/>
    <w:rsid w:val="00D674F3"/>
    <w:rsid w:val="00D75CCD"/>
    <w:rsid w:val="00D774B9"/>
    <w:rsid w:val="00D775DF"/>
    <w:rsid w:val="00D8162F"/>
    <w:rsid w:val="00D83D2E"/>
    <w:rsid w:val="00D959EE"/>
    <w:rsid w:val="00DA5269"/>
    <w:rsid w:val="00DB0F23"/>
    <w:rsid w:val="00DC05AF"/>
    <w:rsid w:val="00DC08EF"/>
    <w:rsid w:val="00DC27CC"/>
    <w:rsid w:val="00DD0522"/>
    <w:rsid w:val="00DD1778"/>
    <w:rsid w:val="00DD30A2"/>
    <w:rsid w:val="00DD79A0"/>
    <w:rsid w:val="00DE2930"/>
    <w:rsid w:val="00DE7B5A"/>
    <w:rsid w:val="00DF6E22"/>
    <w:rsid w:val="00E20577"/>
    <w:rsid w:val="00E20C18"/>
    <w:rsid w:val="00E22C37"/>
    <w:rsid w:val="00E25CF8"/>
    <w:rsid w:val="00E27513"/>
    <w:rsid w:val="00E302F8"/>
    <w:rsid w:val="00E31065"/>
    <w:rsid w:val="00E37454"/>
    <w:rsid w:val="00E37AF3"/>
    <w:rsid w:val="00E41B9B"/>
    <w:rsid w:val="00E44ADB"/>
    <w:rsid w:val="00E44E4C"/>
    <w:rsid w:val="00E47172"/>
    <w:rsid w:val="00E515CF"/>
    <w:rsid w:val="00E52E4C"/>
    <w:rsid w:val="00E53D06"/>
    <w:rsid w:val="00E540FA"/>
    <w:rsid w:val="00E57996"/>
    <w:rsid w:val="00E6034A"/>
    <w:rsid w:val="00E611C2"/>
    <w:rsid w:val="00E61F77"/>
    <w:rsid w:val="00E64087"/>
    <w:rsid w:val="00E64855"/>
    <w:rsid w:val="00E66588"/>
    <w:rsid w:val="00E730DC"/>
    <w:rsid w:val="00E75EEE"/>
    <w:rsid w:val="00E7713B"/>
    <w:rsid w:val="00E80C79"/>
    <w:rsid w:val="00E83235"/>
    <w:rsid w:val="00E85C6D"/>
    <w:rsid w:val="00E875EC"/>
    <w:rsid w:val="00EA63A7"/>
    <w:rsid w:val="00EB1D22"/>
    <w:rsid w:val="00EB2D1E"/>
    <w:rsid w:val="00EB45ED"/>
    <w:rsid w:val="00EB71F4"/>
    <w:rsid w:val="00EC0C00"/>
    <w:rsid w:val="00EC611D"/>
    <w:rsid w:val="00ED47AE"/>
    <w:rsid w:val="00ED727F"/>
    <w:rsid w:val="00EE259E"/>
    <w:rsid w:val="00EE3E03"/>
    <w:rsid w:val="00EE60D0"/>
    <w:rsid w:val="00EE709A"/>
    <w:rsid w:val="00EF066F"/>
    <w:rsid w:val="00EF27D0"/>
    <w:rsid w:val="00EF3497"/>
    <w:rsid w:val="00EF5451"/>
    <w:rsid w:val="00EF6D80"/>
    <w:rsid w:val="00EF7260"/>
    <w:rsid w:val="00F002CD"/>
    <w:rsid w:val="00F016B1"/>
    <w:rsid w:val="00F050E6"/>
    <w:rsid w:val="00F15EB6"/>
    <w:rsid w:val="00F17202"/>
    <w:rsid w:val="00F24769"/>
    <w:rsid w:val="00F30483"/>
    <w:rsid w:val="00F34EEB"/>
    <w:rsid w:val="00F37E4B"/>
    <w:rsid w:val="00F41803"/>
    <w:rsid w:val="00F479DB"/>
    <w:rsid w:val="00F517FF"/>
    <w:rsid w:val="00F5205C"/>
    <w:rsid w:val="00F655E5"/>
    <w:rsid w:val="00F7216E"/>
    <w:rsid w:val="00F75B03"/>
    <w:rsid w:val="00F839AB"/>
    <w:rsid w:val="00F83A42"/>
    <w:rsid w:val="00F83B6C"/>
    <w:rsid w:val="00F8457E"/>
    <w:rsid w:val="00F85A43"/>
    <w:rsid w:val="00F85EE1"/>
    <w:rsid w:val="00F87E44"/>
    <w:rsid w:val="00F906CA"/>
    <w:rsid w:val="00F91F7D"/>
    <w:rsid w:val="00F92254"/>
    <w:rsid w:val="00F97C0A"/>
    <w:rsid w:val="00FA4028"/>
    <w:rsid w:val="00FA42EC"/>
    <w:rsid w:val="00FB2B96"/>
    <w:rsid w:val="00FB2C29"/>
    <w:rsid w:val="00FB4DF6"/>
    <w:rsid w:val="00FC4029"/>
    <w:rsid w:val="00FC49F2"/>
    <w:rsid w:val="00FD1DEC"/>
    <w:rsid w:val="00FD70DF"/>
    <w:rsid w:val="00FE2248"/>
    <w:rsid w:val="00FE32A6"/>
    <w:rsid w:val="00FE5CB4"/>
    <w:rsid w:val="00FF0DCD"/>
    <w:rsid w:val="00FF5825"/>
  </w:rsids>
  <m:mathPr>
    <m:mathFont m:val="Cambria Math"/>
    <m:brkBin m:val="before"/>
    <m:brkBinSub m:val="--"/>
    <m:smallFrac m:val="0"/>
    <m:dispDef/>
    <m:lMargin m:val="0"/>
    <m:rMargin m:val="0"/>
    <m:defJc m:val="centerGroup"/>
    <m:wrapIndent m:val="1440"/>
    <m:intLim m:val="subSup"/>
    <m:naryLim m:val="undOvr"/>
  </m:mathPr>
  <w:themeFontLang w:val="de-A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2E130A"/>
  <w15:docId w15:val="{B2A3176D-48C9-45AC-B607-E43134698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AAE"/>
    <w:pPr>
      <w:spacing w:after="0" w:line="240" w:lineRule="auto"/>
    </w:pPr>
    <w:rPr>
      <w:rFonts w:ascii="Arial" w:hAnsi="Arial"/>
      <w:sz w:val="24"/>
      <w:szCs w:val="24"/>
      <w:lang w:val="de-DE" w:eastAsia="de-DE"/>
    </w:rPr>
  </w:style>
  <w:style w:type="paragraph" w:styleId="1">
    <w:name w:val="heading 1"/>
    <w:basedOn w:val="a"/>
    <w:link w:val="10"/>
    <w:qFormat/>
    <w:rsid w:val="00406AAE"/>
    <w:pPr>
      <w:spacing w:before="120" w:beforeAutospacing="1" w:after="120" w:afterAutospacing="1"/>
      <w:outlineLvl w:val="0"/>
    </w:pPr>
    <w:rPr>
      <w:rFonts w:eastAsia="Times New Roman" w:cs="Times New Roman"/>
      <w:b/>
      <w:bCs/>
      <w:kern w:val="36"/>
      <w:sz w:val="28"/>
      <w:szCs w:val="48"/>
    </w:rPr>
  </w:style>
  <w:style w:type="paragraph" w:styleId="2">
    <w:name w:val="heading 2"/>
    <w:basedOn w:val="a"/>
    <w:link w:val="20"/>
    <w:uiPriority w:val="9"/>
    <w:qFormat/>
    <w:rsid w:val="00406AAE"/>
    <w:pPr>
      <w:spacing w:before="100" w:beforeAutospacing="1" w:after="100" w:afterAutospacing="1"/>
      <w:outlineLvl w:val="1"/>
    </w:pPr>
    <w:rPr>
      <w:rFonts w:ascii="Times New Roman" w:eastAsia="Times New Roman" w:hAnsi="Times New Roman" w:cs="Times New Roman"/>
      <w:b/>
      <w:bCs/>
      <w:sz w:val="36"/>
      <w:szCs w:val="36"/>
      <w:lang w:val="de-AT" w:eastAsia="de-AT"/>
    </w:rPr>
  </w:style>
  <w:style w:type="paragraph" w:styleId="3">
    <w:name w:val="heading 3"/>
    <w:basedOn w:val="a"/>
    <w:next w:val="a"/>
    <w:link w:val="30"/>
    <w:qFormat/>
    <w:rsid w:val="00406AAE"/>
    <w:pPr>
      <w:keepNext/>
      <w:spacing w:before="240" w:after="60"/>
      <w:outlineLvl w:val="2"/>
    </w:pPr>
    <w:rPr>
      <w:rFonts w:eastAsia="Times New Roman" w:cs="Arial"/>
      <w:b/>
      <w:bCs/>
      <w:sz w:val="26"/>
      <w:szCs w:val="26"/>
    </w:rPr>
  </w:style>
  <w:style w:type="paragraph" w:styleId="5">
    <w:name w:val="heading 5"/>
    <w:basedOn w:val="a"/>
    <w:next w:val="a"/>
    <w:link w:val="50"/>
    <w:uiPriority w:val="9"/>
    <w:unhideWhenUsed/>
    <w:qFormat/>
    <w:rsid w:val="00406AAE"/>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06AAE"/>
    <w:rPr>
      <w:rFonts w:ascii="Arial" w:eastAsia="Times New Roman" w:hAnsi="Arial" w:cs="Times New Roman"/>
      <w:b/>
      <w:bCs/>
      <w:kern w:val="36"/>
      <w:sz w:val="28"/>
      <w:szCs w:val="48"/>
      <w:lang w:val="de-DE" w:eastAsia="de-DE"/>
    </w:rPr>
  </w:style>
  <w:style w:type="character" w:customStyle="1" w:styleId="20">
    <w:name w:val="Заголовок 2 Знак"/>
    <w:basedOn w:val="a0"/>
    <w:link w:val="2"/>
    <w:uiPriority w:val="9"/>
    <w:rsid w:val="00406AAE"/>
    <w:rPr>
      <w:rFonts w:ascii="Times New Roman" w:eastAsia="Times New Roman" w:hAnsi="Times New Roman" w:cs="Times New Roman"/>
      <w:b/>
      <w:bCs/>
      <w:sz w:val="36"/>
      <w:szCs w:val="36"/>
      <w:lang w:eastAsia="de-AT"/>
    </w:rPr>
  </w:style>
  <w:style w:type="character" w:customStyle="1" w:styleId="30">
    <w:name w:val="Заголовок 3 Знак"/>
    <w:basedOn w:val="a0"/>
    <w:link w:val="3"/>
    <w:rsid w:val="00406AAE"/>
    <w:rPr>
      <w:rFonts w:ascii="Arial" w:eastAsia="Times New Roman" w:hAnsi="Arial" w:cs="Arial"/>
      <w:b/>
      <w:bCs/>
      <w:sz w:val="26"/>
      <w:szCs w:val="26"/>
      <w:lang w:val="de-DE" w:eastAsia="de-DE"/>
    </w:rPr>
  </w:style>
  <w:style w:type="character" w:customStyle="1" w:styleId="50">
    <w:name w:val="Заголовок 5 Знак"/>
    <w:basedOn w:val="a0"/>
    <w:link w:val="5"/>
    <w:uiPriority w:val="9"/>
    <w:rsid w:val="00406AAE"/>
    <w:rPr>
      <w:rFonts w:asciiTheme="majorHAnsi" w:eastAsiaTheme="majorEastAsia" w:hAnsiTheme="majorHAnsi" w:cstheme="majorBidi"/>
      <w:color w:val="243F60" w:themeColor="accent1" w:themeShade="7F"/>
      <w:sz w:val="24"/>
      <w:szCs w:val="24"/>
      <w:lang w:val="de-DE" w:eastAsia="de-DE"/>
    </w:rPr>
  </w:style>
  <w:style w:type="character" w:styleId="a3">
    <w:name w:val="Strong"/>
    <w:basedOn w:val="a0"/>
    <w:uiPriority w:val="22"/>
    <w:qFormat/>
    <w:rsid w:val="00406AAE"/>
    <w:rPr>
      <w:b/>
      <w:bCs/>
    </w:rPr>
  </w:style>
  <w:style w:type="character" w:styleId="a4">
    <w:name w:val="Emphasis"/>
    <w:basedOn w:val="a0"/>
    <w:uiPriority w:val="20"/>
    <w:qFormat/>
    <w:rsid w:val="00406AAE"/>
    <w:rPr>
      <w:i/>
      <w:iCs/>
    </w:rPr>
  </w:style>
  <w:style w:type="paragraph" w:styleId="a5">
    <w:name w:val="List Paragraph"/>
    <w:aliases w:val="Lapis Bulleted List,References,List Paragraph (numbered (a)),Dot pt,F5 List Paragraph,List Paragraph1,No Spacing1,List Paragraph Char Char Char,Indicator Text,Numbered Para 1,Colorful List - Accent 11,Bullet 1,Bullet Points"/>
    <w:basedOn w:val="a"/>
    <w:link w:val="a6"/>
    <w:uiPriority w:val="34"/>
    <w:qFormat/>
    <w:rsid w:val="00406AAE"/>
    <w:pPr>
      <w:spacing w:after="200" w:line="276" w:lineRule="auto"/>
      <w:ind w:left="720"/>
      <w:contextualSpacing/>
    </w:pPr>
    <w:rPr>
      <w:rFonts w:asciiTheme="minorHAnsi" w:hAnsiTheme="minorHAnsi"/>
      <w:sz w:val="22"/>
      <w:szCs w:val="22"/>
      <w:lang w:val="de-AT" w:eastAsia="en-US"/>
    </w:rPr>
  </w:style>
  <w:style w:type="paragraph" w:styleId="a7">
    <w:name w:val="TOC Heading"/>
    <w:basedOn w:val="1"/>
    <w:next w:val="a"/>
    <w:uiPriority w:val="39"/>
    <w:semiHidden/>
    <w:unhideWhenUsed/>
    <w:qFormat/>
    <w:rsid w:val="00406AAE"/>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Cs w:val="28"/>
      <w:lang w:eastAsia="en-US"/>
    </w:rPr>
  </w:style>
  <w:style w:type="character" w:styleId="a8">
    <w:name w:val="Hyperlink"/>
    <w:basedOn w:val="a0"/>
    <w:uiPriority w:val="99"/>
    <w:unhideWhenUsed/>
    <w:rsid w:val="00BD36E9"/>
    <w:rPr>
      <w:color w:val="0000FF" w:themeColor="hyperlink"/>
      <w:u w:val="single"/>
    </w:rPr>
  </w:style>
  <w:style w:type="character" w:customStyle="1" w:styleId="s-mailinfo-addresslink">
    <w:name w:val="s-mailinfo-addresslink"/>
    <w:basedOn w:val="a0"/>
    <w:rsid w:val="00BD36E9"/>
  </w:style>
  <w:style w:type="paragraph" w:styleId="a9">
    <w:name w:val="footnote text"/>
    <w:basedOn w:val="a"/>
    <w:link w:val="aa"/>
    <w:uiPriority w:val="99"/>
    <w:unhideWhenUsed/>
    <w:rsid w:val="00E730DC"/>
    <w:rPr>
      <w:sz w:val="20"/>
      <w:szCs w:val="20"/>
    </w:rPr>
  </w:style>
  <w:style w:type="character" w:customStyle="1" w:styleId="aa">
    <w:name w:val="Текст виноски Знак"/>
    <w:basedOn w:val="a0"/>
    <w:link w:val="a9"/>
    <w:uiPriority w:val="99"/>
    <w:rsid w:val="00E730DC"/>
    <w:rPr>
      <w:rFonts w:ascii="Arial" w:hAnsi="Arial"/>
      <w:sz w:val="20"/>
      <w:szCs w:val="20"/>
      <w:lang w:val="de-DE" w:eastAsia="de-DE"/>
    </w:rPr>
  </w:style>
  <w:style w:type="character" w:styleId="ab">
    <w:name w:val="footnote reference"/>
    <w:basedOn w:val="a0"/>
    <w:uiPriority w:val="99"/>
    <w:unhideWhenUsed/>
    <w:rsid w:val="00E730DC"/>
    <w:rPr>
      <w:vertAlign w:val="superscript"/>
    </w:rPr>
  </w:style>
  <w:style w:type="paragraph" w:styleId="ac">
    <w:name w:val="header"/>
    <w:basedOn w:val="a"/>
    <w:link w:val="ad"/>
    <w:uiPriority w:val="99"/>
    <w:unhideWhenUsed/>
    <w:rsid w:val="00A40AB2"/>
    <w:pPr>
      <w:tabs>
        <w:tab w:val="center" w:pos="4536"/>
        <w:tab w:val="right" w:pos="9072"/>
      </w:tabs>
    </w:pPr>
  </w:style>
  <w:style w:type="character" w:customStyle="1" w:styleId="ad">
    <w:name w:val="Верхній колонтитул Знак"/>
    <w:basedOn w:val="a0"/>
    <w:link w:val="ac"/>
    <w:uiPriority w:val="99"/>
    <w:rsid w:val="00A40AB2"/>
    <w:rPr>
      <w:rFonts w:ascii="Arial" w:hAnsi="Arial"/>
      <w:sz w:val="24"/>
      <w:szCs w:val="24"/>
      <w:lang w:val="de-DE" w:eastAsia="de-DE"/>
    </w:rPr>
  </w:style>
  <w:style w:type="paragraph" w:styleId="ae">
    <w:name w:val="footer"/>
    <w:basedOn w:val="a"/>
    <w:link w:val="af"/>
    <w:unhideWhenUsed/>
    <w:rsid w:val="00A40AB2"/>
    <w:pPr>
      <w:tabs>
        <w:tab w:val="center" w:pos="4536"/>
        <w:tab w:val="right" w:pos="9072"/>
      </w:tabs>
    </w:pPr>
  </w:style>
  <w:style w:type="character" w:customStyle="1" w:styleId="af">
    <w:name w:val="Нижній колонтитул Знак"/>
    <w:basedOn w:val="a0"/>
    <w:link w:val="ae"/>
    <w:rsid w:val="00A40AB2"/>
    <w:rPr>
      <w:rFonts w:ascii="Arial" w:hAnsi="Arial"/>
      <w:sz w:val="24"/>
      <w:szCs w:val="24"/>
      <w:lang w:val="de-DE" w:eastAsia="de-DE"/>
    </w:rPr>
  </w:style>
  <w:style w:type="paragraph" w:styleId="af0">
    <w:name w:val="Balloon Text"/>
    <w:basedOn w:val="a"/>
    <w:link w:val="af1"/>
    <w:uiPriority w:val="99"/>
    <w:semiHidden/>
    <w:unhideWhenUsed/>
    <w:rsid w:val="00A40AB2"/>
    <w:rPr>
      <w:rFonts w:ascii="Tahoma" w:hAnsi="Tahoma" w:cs="Tahoma"/>
      <w:sz w:val="16"/>
      <w:szCs w:val="16"/>
    </w:rPr>
  </w:style>
  <w:style w:type="character" w:customStyle="1" w:styleId="af1">
    <w:name w:val="Текст у виносці Знак"/>
    <w:basedOn w:val="a0"/>
    <w:link w:val="af0"/>
    <w:uiPriority w:val="99"/>
    <w:semiHidden/>
    <w:rsid w:val="00A40AB2"/>
    <w:rPr>
      <w:rFonts w:ascii="Tahoma" w:hAnsi="Tahoma" w:cs="Tahoma"/>
      <w:sz w:val="16"/>
      <w:szCs w:val="16"/>
      <w:lang w:val="de-DE" w:eastAsia="de-DE"/>
    </w:rPr>
  </w:style>
  <w:style w:type="paragraph" w:styleId="af2">
    <w:name w:val="Body Text"/>
    <w:basedOn w:val="a"/>
    <w:link w:val="af3"/>
    <w:uiPriority w:val="99"/>
    <w:rsid w:val="007131C9"/>
    <w:pPr>
      <w:overflowPunct w:val="0"/>
      <w:autoSpaceDE w:val="0"/>
      <w:spacing w:after="120"/>
      <w:textAlignment w:val="baseline"/>
    </w:pPr>
    <w:rPr>
      <w:rFonts w:ascii="Helvetica LT Std" w:eastAsia="Times New Roman" w:hAnsi="Helvetica LT Std" w:cs="Times New Roman"/>
      <w:sz w:val="22"/>
      <w:szCs w:val="22"/>
      <w:lang w:eastAsia="ar-SA"/>
    </w:rPr>
  </w:style>
  <w:style w:type="character" w:customStyle="1" w:styleId="af3">
    <w:name w:val="Основний текст Знак"/>
    <w:basedOn w:val="a0"/>
    <w:link w:val="af2"/>
    <w:uiPriority w:val="99"/>
    <w:rsid w:val="007131C9"/>
    <w:rPr>
      <w:rFonts w:ascii="Helvetica LT Std" w:eastAsia="Times New Roman" w:hAnsi="Helvetica LT Std" w:cs="Times New Roman"/>
      <w:lang w:val="de-DE" w:eastAsia="ar-SA"/>
    </w:rPr>
  </w:style>
  <w:style w:type="character" w:styleId="af4">
    <w:name w:val="annotation reference"/>
    <w:basedOn w:val="a0"/>
    <w:unhideWhenUsed/>
    <w:rsid w:val="00E22C37"/>
    <w:rPr>
      <w:sz w:val="16"/>
      <w:szCs w:val="16"/>
    </w:rPr>
  </w:style>
  <w:style w:type="paragraph" w:styleId="af5">
    <w:name w:val="annotation text"/>
    <w:basedOn w:val="a"/>
    <w:link w:val="af6"/>
    <w:unhideWhenUsed/>
    <w:rsid w:val="00E22C37"/>
    <w:rPr>
      <w:sz w:val="20"/>
      <w:szCs w:val="20"/>
    </w:rPr>
  </w:style>
  <w:style w:type="character" w:customStyle="1" w:styleId="af6">
    <w:name w:val="Текст примітки Знак"/>
    <w:basedOn w:val="a0"/>
    <w:link w:val="af5"/>
    <w:rsid w:val="00E22C37"/>
    <w:rPr>
      <w:rFonts w:ascii="Arial" w:hAnsi="Arial"/>
      <w:sz w:val="20"/>
      <w:szCs w:val="20"/>
      <w:lang w:val="de-DE" w:eastAsia="de-DE"/>
    </w:rPr>
  </w:style>
  <w:style w:type="paragraph" w:styleId="af7">
    <w:name w:val="annotation subject"/>
    <w:basedOn w:val="af5"/>
    <w:next w:val="af5"/>
    <w:link w:val="af8"/>
    <w:uiPriority w:val="99"/>
    <w:semiHidden/>
    <w:unhideWhenUsed/>
    <w:rsid w:val="00E22C37"/>
    <w:rPr>
      <w:b/>
      <w:bCs/>
    </w:rPr>
  </w:style>
  <w:style w:type="character" w:customStyle="1" w:styleId="af8">
    <w:name w:val="Тема примітки Знак"/>
    <w:basedOn w:val="af6"/>
    <w:link w:val="af7"/>
    <w:uiPriority w:val="99"/>
    <w:semiHidden/>
    <w:rsid w:val="00E22C37"/>
    <w:rPr>
      <w:rFonts w:ascii="Arial" w:hAnsi="Arial"/>
      <w:b/>
      <w:bCs/>
      <w:sz w:val="20"/>
      <w:szCs w:val="20"/>
      <w:lang w:val="de-DE" w:eastAsia="de-DE"/>
    </w:rPr>
  </w:style>
  <w:style w:type="paragraph" w:customStyle="1" w:styleId="Default">
    <w:name w:val="Default"/>
    <w:rsid w:val="00430B67"/>
    <w:pPr>
      <w:autoSpaceDE w:val="0"/>
      <w:autoSpaceDN w:val="0"/>
      <w:adjustRightInd w:val="0"/>
      <w:spacing w:after="0" w:line="240" w:lineRule="auto"/>
    </w:pPr>
    <w:rPr>
      <w:rFonts w:ascii="Arial" w:hAnsi="Arial" w:cs="Arial"/>
      <w:bCs/>
      <w:iCs/>
      <w:color w:val="000000"/>
      <w:sz w:val="24"/>
      <w:szCs w:val="24"/>
      <w:lang w:val="de-CH"/>
    </w:rPr>
  </w:style>
  <w:style w:type="character" w:customStyle="1" w:styleId="a6">
    <w:name w:val="Абзац списку Знак"/>
    <w:aliases w:val="Lapis Bulleted List Знак,References Знак,List Paragraph (numbered (a)) Знак,Dot pt Знак,F5 List Paragraph Знак,List Paragraph1 Знак,No Spacing1 Знак,List Paragraph Char Char Char Знак,Indicator Text Знак,Numbered Para 1 Знак"/>
    <w:link w:val="a5"/>
    <w:uiPriority w:val="99"/>
    <w:locked/>
    <w:rsid w:val="005F3118"/>
  </w:style>
  <w:style w:type="table" w:customStyle="1" w:styleId="Tabellenraster1">
    <w:name w:val="Tabellenraster1"/>
    <w:basedOn w:val="a1"/>
    <w:next w:val="af9"/>
    <w:uiPriority w:val="59"/>
    <w:rsid w:val="005F3118"/>
    <w:pPr>
      <w:spacing w:after="0" w:line="240" w:lineRule="auto"/>
    </w:pPr>
    <w:rPr>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Table Grid"/>
    <w:basedOn w:val="a1"/>
    <w:uiPriority w:val="59"/>
    <w:rsid w:val="005F31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_msonormal"/>
    <w:basedOn w:val="a"/>
    <w:rsid w:val="00574ED9"/>
    <w:rPr>
      <w:rFonts w:ascii="Times New Roman" w:hAnsi="Times New Roman" w:cs="Times New Roman"/>
      <w:lang w:val="uk-UA" w:eastAsia="uk-UA"/>
    </w:rPr>
  </w:style>
  <w:style w:type="character" w:customStyle="1" w:styleId="fontstyle01">
    <w:name w:val="fontstyle01"/>
    <w:basedOn w:val="a0"/>
    <w:rsid w:val="001A4E7F"/>
    <w:rPr>
      <w:rFonts w:ascii="Helvetica" w:hAnsi="Helvetica" w:cs="Helvetica" w:hint="default"/>
      <w:b w:val="0"/>
      <w:bCs w:val="0"/>
      <w:i w:val="0"/>
      <w:iCs w:val="0"/>
      <w:color w:val="000000"/>
      <w:sz w:val="22"/>
      <w:szCs w:val="22"/>
    </w:rPr>
  </w:style>
  <w:style w:type="paragraph" w:styleId="afa">
    <w:name w:val="No Spacing"/>
    <w:uiPriority w:val="1"/>
    <w:qFormat/>
    <w:rsid w:val="00A11224"/>
    <w:pPr>
      <w:spacing w:after="0" w:line="240" w:lineRule="auto"/>
    </w:pPr>
    <w:rPr>
      <w:rFonts w:ascii="Arial" w:hAnsi="Arial"/>
      <w:sz w:val="24"/>
      <w:szCs w:val="24"/>
      <w:lang w:val="de-DE" w:eastAsia="de-DE"/>
    </w:rPr>
  </w:style>
  <w:style w:type="paragraph" w:styleId="afb">
    <w:name w:val="Revision"/>
    <w:hidden/>
    <w:uiPriority w:val="99"/>
    <w:semiHidden/>
    <w:rsid w:val="00D52D2E"/>
    <w:pPr>
      <w:spacing w:after="0" w:line="240" w:lineRule="auto"/>
    </w:pPr>
    <w:rPr>
      <w:rFonts w:ascii="Arial" w:hAnsi="Arial"/>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74144">
      <w:bodyDiv w:val="1"/>
      <w:marLeft w:val="0"/>
      <w:marRight w:val="0"/>
      <w:marTop w:val="0"/>
      <w:marBottom w:val="0"/>
      <w:divBdr>
        <w:top w:val="none" w:sz="0" w:space="0" w:color="auto"/>
        <w:left w:val="none" w:sz="0" w:space="0" w:color="auto"/>
        <w:bottom w:val="none" w:sz="0" w:space="0" w:color="auto"/>
        <w:right w:val="none" w:sz="0" w:space="0" w:color="auto"/>
      </w:divBdr>
    </w:div>
    <w:div w:id="120076222">
      <w:bodyDiv w:val="1"/>
      <w:marLeft w:val="0"/>
      <w:marRight w:val="0"/>
      <w:marTop w:val="0"/>
      <w:marBottom w:val="0"/>
      <w:divBdr>
        <w:top w:val="none" w:sz="0" w:space="0" w:color="auto"/>
        <w:left w:val="none" w:sz="0" w:space="0" w:color="auto"/>
        <w:bottom w:val="none" w:sz="0" w:space="0" w:color="auto"/>
        <w:right w:val="none" w:sz="0" w:space="0" w:color="auto"/>
      </w:divBdr>
    </w:div>
    <w:div w:id="219554908">
      <w:bodyDiv w:val="1"/>
      <w:marLeft w:val="0"/>
      <w:marRight w:val="0"/>
      <w:marTop w:val="0"/>
      <w:marBottom w:val="0"/>
      <w:divBdr>
        <w:top w:val="none" w:sz="0" w:space="0" w:color="auto"/>
        <w:left w:val="none" w:sz="0" w:space="0" w:color="auto"/>
        <w:bottom w:val="none" w:sz="0" w:space="0" w:color="auto"/>
        <w:right w:val="none" w:sz="0" w:space="0" w:color="auto"/>
      </w:divBdr>
    </w:div>
    <w:div w:id="258219971">
      <w:bodyDiv w:val="1"/>
      <w:marLeft w:val="0"/>
      <w:marRight w:val="0"/>
      <w:marTop w:val="0"/>
      <w:marBottom w:val="0"/>
      <w:divBdr>
        <w:top w:val="none" w:sz="0" w:space="0" w:color="auto"/>
        <w:left w:val="none" w:sz="0" w:space="0" w:color="auto"/>
        <w:bottom w:val="none" w:sz="0" w:space="0" w:color="auto"/>
        <w:right w:val="none" w:sz="0" w:space="0" w:color="auto"/>
      </w:divBdr>
    </w:div>
    <w:div w:id="277758939">
      <w:bodyDiv w:val="1"/>
      <w:marLeft w:val="0"/>
      <w:marRight w:val="0"/>
      <w:marTop w:val="0"/>
      <w:marBottom w:val="0"/>
      <w:divBdr>
        <w:top w:val="none" w:sz="0" w:space="0" w:color="auto"/>
        <w:left w:val="none" w:sz="0" w:space="0" w:color="auto"/>
        <w:bottom w:val="none" w:sz="0" w:space="0" w:color="auto"/>
        <w:right w:val="none" w:sz="0" w:space="0" w:color="auto"/>
      </w:divBdr>
    </w:div>
    <w:div w:id="324867654">
      <w:bodyDiv w:val="1"/>
      <w:marLeft w:val="0"/>
      <w:marRight w:val="0"/>
      <w:marTop w:val="0"/>
      <w:marBottom w:val="0"/>
      <w:divBdr>
        <w:top w:val="none" w:sz="0" w:space="0" w:color="auto"/>
        <w:left w:val="none" w:sz="0" w:space="0" w:color="auto"/>
        <w:bottom w:val="none" w:sz="0" w:space="0" w:color="auto"/>
        <w:right w:val="none" w:sz="0" w:space="0" w:color="auto"/>
      </w:divBdr>
    </w:div>
    <w:div w:id="436023258">
      <w:bodyDiv w:val="1"/>
      <w:marLeft w:val="0"/>
      <w:marRight w:val="0"/>
      <w:marTop w:val="0"/>
      <w:marBottom w:val="0"/>
      <w:divBdr>
        <w:top w:val="none" w:sz="0" w:space="0" w:color="auto"/>
        <w:left w:val="none" w:sz="0" w:space="0" w:color="auto"/>
        <w:bottom w:val="none" w:sz="0" w:space="0" w:color="auto"/>
        <w:right w:val="none" w:sz="0" w:space="0" w:color="auto"/>
      </w:divBdr>
    </w:div>
    <w:div w:id="669480562">
      <w:bodyDiv w:val="1"/>
      <w:marLeft w:val="0"/>
      <w:marRight w:val="0"/>
      <w:marTop w:val="0"/>
      <w:marBottom w:val="0"/>
      <w:divBdr>
        <w:top w:val="none" w:sz="0" w:space="0" w:color="auto"/>
        <w:left w:val="none" w:sz="0" w:space="0" w:color="auto"/>
        <w:bottom w:val="none" w:sz="0" w:space="0" w:color="auto"/>
        <w:right w:val="none" w:sz="0" w:space="0" w:color="auto"/>
      </w:divBdr>
    </w:div>
    <w:div w:id="677078217">
      <w:bodyDiv w:val="1"/>
      <w:marLeft w:val="0"/>
      <w:marRight w:val="0"/>
      <w:marTop w:val="0"/>
      <w:marBottom w:val="0"/>
      <w:divBdr>
        <w:top w:val="none" w:sz="0" w:space="0" w:color="auto"/>
        <w:left w:val="none" w:sz="0" w:space="0" w:color="auto"/>
        <w:bottom w:val="none" w:sz="0" w:space="0" w:color="auto"/>
        <w:right w:val="none" w:sz="0" w:space="0" w:color="auto"/>
      </w:divBdr>
    </w:div>
    <w:div w:id="1064378716">
      <w:bodyDiv w:val="1"/>
      <w:marLeft w:val="0"/>
      <w:marRight w:val="0"/>
      <w:marTop w:val="0"/>
      <w:marBottom w:val="0"/>
      <w:divBdr>
        <w:top w:val="none" w:sz="0" w:space="0" w:color="auto"/>
        <w:left w:val="none" w:sz="0" w:space="0" w:color="auto"/>
        <w:bottom w:val="none" w:sz="0" w:space="0" w:color="auto"/>
        <w:right w:val="none" w:sz="0" w:space="0" w:color="auto"/>
      </w:divBdr>
    </w:div>
    <w:div w:id="1070157777">
      <w:bodyDiv w:val="1"/>
      <w:marLeft w:val="0"/>
      <w:marRight w:val="0"/>
      <w:marTop w:val="0"/>
      <w:marBottom w:val="0"/>
      <w:divBdr>
        <w:top w:val="none" w:sz="0" w:space="0" w:color="auto"/>
        <w:left w:val="none" w:sz="0" w:space="0" w:color="auto"/>
        <w:bottom w:val="none" w:sz="0" w:space="0" w:color="auto"/>
        <w:right w:val="none" w:sz="0" w:space="0" w:color="auto"/>
      </w:divBdr>
    </w:div>
    <w:div w:id="1296451620">
      <w:bodyDiv w:val="1"/>
      <w:marLeft w:val="0"/>
      <w:marRight w:val="0"/>
      <w:marTop w:val="0"/>
      <w:marBottom w:val="0"/>
      <w:divBdr>
        <w:top w:val="none" w:sz="0" w:space="0" w:color="auto"/>
        <w:left w:val="none" w:sz="0" w:space="0" w:color="auto"/>
        <w:bottom w:val="none" w:sz="0" w:space="0" w:color="auto"/>
        <w:right w:val="none" w:sz="0" w:space="0" w:color="auto"/>
      </w:divBdr>
    </w:div>
    <w:div w:id="1540819744">
      <w:bodyDiv w:val="1"/>
      <w:marLeft w:val="0"/>
      <w:marRight w:val="0"/>
      <w:marTop w:val="0"/>
      <w:marBottom w:val="0"/>
      <w:divBdr>
        <w:top w:val="none" w:sz="0" w:space="0" w:color="auto"/>
        <w:left w:val="none" w:sz="0" w:space="0" w:color="auto"/>
        <w:bottom w:val="none" w:sz="0" w:space="0" w:color="auto"/>
        <w:right w:val="none" w:sz="0" w:space="0" w:color="auto"/>
      </w:divBdr>
    </w:div>
    <w:div w:id="1543208850">
      <w:bodyDiv w:val="1"/>
      <w:marLeft w:val="0"/>
      <w:marRight w:val="0"/>
      <w:marTop w:val="0"/>
      <w:marBottom w:val="0"/>
      <w:divBdr>
        <w:top w:val="none" w:sz="0" w:space="0" w:color="auto"/>
        <w:left w:val="none" w:sz="0" w:space="0" w:color="auto"/>
        <w:bottom w:val="none" w:sz="0" w:space="0" w:color="auto"/>
        <w:right w:val="none" w:sz="0" w:space="0" w:color="auto"/>
      </w:divBdr>
    </w:div>
    <w:div w:id="1606225639">
      <w:bodyDiv w:val="1"/>
      <w:marLeft w:val="0"/>
      <w:marRight w:val="0"/>
      <w:marTop w:val="0"/>
      <w:marBottom w:val="0"/>
      <w:divBdr>
        <w:top w:val="none" w:sz="0" w:space="0" w:color="auto"/>
        <w:left w:val="none" w:sz="0" w:space="0" w:color="auto"/>
        <w:bottom w:val="none" w:sz="0" w:space="0" w:color="auto"/>
        <w:right w:val="none" w:sz="0" w:space="0" w:color="auto"/>
      </w:divBdr>
    </w:div>
    <w:div w:id="1774745410">
      <w:bodyDiv w:val="1"/>
      <w:marLeft w:val="0"/>
      <w:marRight w:val="0"/>
      <w:marTop w:val="0"/>
      <w:marBottom w:val="0"/>
      <w:divBdr>
        <w:top w:val="none" w:sz="0" w:space="0" w:color="auto"/>
        <w:left w:val="none" w:sz="0" w:space="0" w:color="auto"/>
        <w:bottom w:val="none" w:sz="0" w:space="0" w:color="auto"/>
        <w:right w:val="none" w:sz="0" w:space="0" w:color="auto"/>
      </w:divBdr>
    </w:div>
    <w:div w:id="1812554262">
      <w:bodyDiv w:val="1"/>
      <w:marLeft w:val="0"/>
      <w:marRight w:val="0"/>
      <w:marTop w:val="0"/>
      <w:marBottom w:val="0"/>
      <w:divBdr>
        <w:top w:val="none" w:sz="0" w:space="0" w:color="auto"/>
        <w:left w:val="none" w:sz="0" w:space="0" w:color="auto"/>
        <w:bottom w:val="none" w:sz="0" w:space="0" w:color="auto"/>
        <w:right w:val="none" w:sz="0" w:space="0" w:color="auto"/>
      </w:divBdr>
    </w:div>
    <w:div w:id="2135560655">
      <w:bodyDiv w:val="1"/>
      <w:marLeft w:val="0"/>
      <w:marRight w:val="0"/>
      <w:marTop w:val="0"/>
      <w:marBottom w:val="0"/>
      <w:divBdr>
        <w:top w:val="none" w:sz="0" w:space="0" w:color="auto"/>
        <w:left w:val="none" w:sz="0" w:space="0" w:color="auto"/>
        <w:bottom w:val="none" w:sz="0" w:space="0" w:color="auto"/>
        <w:right w:val="none" w:sz="0" w:space="0" w:color="auto"/>
      </w:divBdr>
      <w:divsChild>
        <w:div w:id="581573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kulinenko@caritas.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7C1114-64D8-40D8-803B-486DCBCFC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2571</Words>
  <Characters>14661</Characters>
  <Application>Microsoft Office Word</Application>
  <DocSecurity>0</DocSecurity>
  <Lines>122</Lines>
  <Paragraphs>34</Paragraphs>
  <ScaleCrop>false</ScaleCrop>
  <HeadingPairs>
    <vt:vector size="6" baseType="variant">
      <vt:variant>
        <vt:lpstr>Назва</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Caritas der Erzdioezese Wien</Company>
  <LinksUpToDate>false</LinksUpToDate>
  <CharactersWithSpaces>17198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Silvia Maria Wieser</dc:creator>
  <cp:lastModifiedBy>user</cp:lastModifiedBy>
  <cp:revision>12</cp:revision>
  <cp:lastPrinted>2022-10-06T19:38:00Z</cp:lastPrinted>
  <dcterms:created xsi:type="dcterms:W3CDTF">2023-12-20T08:17:00Z</dcterms:created>
  <dcterms:modified xsi:type="dcterms:W3CDTF">2023-12-21T10:34:00Z</dcterms:modified>
</cp:coreProperties>
</file>