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30" w:rsidRPr="003A0B3D" w:rsidRDefault="00283D30" w:rsidP="00283D30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13582557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Додаток В</w:t>
      </w:r>
      <w:r w:rsidRPr="003A0B3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. </w:t>
      </w:r>
      <w:bookmarkEnd w:id="0"/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Ознайомлення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переві</w:t>
      </w:r>
      <w:bookmarkStart w:id="1" w:name="_GoBack"/>
      <w:bookmarkEnd w:id="1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рки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керівника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постачальника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підрядника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організаціями</w:t>
      </w:r>
      <w:proofErr w:type="spellEnd"/>
    </w:p>
    <w:p w:rsidR="00283D30" w:rsidRPr="003A0B3D" w:rsidRDefault="00283D30" w:rsidP="00283D30">
      <w:pPr>
        <w:rPr>
          <w:rFonts w:ascii="Times New Roman" w:hAnsi="Times New Roman" w:cs="Times New Roman"/>
          <w:lang w:val="en-US"/>
        </w:rPr>
      </w:pPr>
    </w:p>
    <w:p w:rsidR="00283D30" w:rsidRPr="003A0B3D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>, ___________________________________________________________________________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повне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ім’я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посада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(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назва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юридичної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особи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він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/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вона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представляє</w:t>
      </w:r>
      <w:proofErr w:type="spellEnd"/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постачальників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підрядників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Міжнародного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благодійного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фонду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Карітас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організаціями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ознайомлений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підтверджую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юридична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уповноважений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представляти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належить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співпрацює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або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фінансує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їх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діяльність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3A0B3D" w:rsidTr="00FC79B5">
        <w:tc>
          <w:tcPr>
            <w:tcW w:w="3222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78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 рік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__________________                       _______________________</w:t>
      </w: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підпис</w:t>
      </w:r>
      <w:proofErr w:type="gramEnd"/>
      <w:r w:rsidRPr="003A0B3D">
        <w:rPr>
          <w:rFonts w:ascii="Times New Roman" w:hAnsi="Times New Roman" w:cs="Times New Roman"/>
          <w:sz w:val="16"/>
          <w:szCs w:val="16"/>
          <w:lang w:val="en-US"/>
        </w:rPr>
        <w:t xml:space="preserve">)                                    </w:t>
      </w:r>
      <w:r w:rsidR="007F5DAA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cs="Times New Roman"/>
          <w:sz w:val="16"/>
          <w:szCs w:val="16"/>
        </w:rPr>
        <w:t>ПІБ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B367A6" w:rsidRPr="008D4B6D" w:rsidRDefault="005C1B10">
      <w:pPr>
        <w:rPr>
          <w:rFonts w:ascii="Times New Roman" w:hAnsi="Times New Roman" w:cs="Times New Roman"/>
          <w:lang w:val="en-US"/>
        </w:rPr>
      </w:pPr>
    </w:p>
    <w:sectPr w:rsidR="00B367A6" w:rsidRPr="008D4B6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10" w:rsidRDefault="005C1B10" w:rsidP="008D4B6D">
      <w:pPr>
        <w:spacing w:after="0" w:line="240" w:lineRule="auto"/>
      </w:pPr>
      <w:r>
        <w:separator/>
      </w:r>
    </w:p>
  </w:endnote>
  <w:endnote w:type="continuationSeparator" w:id="0">
    <w:p w:rsidR="005C1B10" w:rsidRDefault="005C1B10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6D" w:rsidRPr="008D4B6D" w:rsidRDefault="005C1B10">
    <w:pPr>
      <w:pStyle w:val="a5"/>
      <w:rPr>
        <w:sz w:val="18"/>
        <w:lang w:val="en-US"/>
      </w:rPr>
    </w:pPr>
    <w:hyperlink r:id="rId1" w:history="1">
      <w:r w:rsidR="008D4B6D"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</w:t>
      </w:r>
      <w:proofErr w:type="spellStart"/>
      <w:r w:rsidR="008D4B6D" w:rsidRPr="008D4B6D">
        <w:rPr>
          <w:rStyle w:val="a7"/>
          <w:sz w:val="18"/>
        </w:rPr>
        <w:t>Карітас</w:t>
      </w:r>
      <w:proofErr w:type="spellEnd"/>
      <w:r w:rsidR="008D4B6D" w:rsidRPr="008D4B6D">
        <w:rPr>
          <w:rStyle w:val="a7"/>
          <w:sz w:val="18"/>
        </w:rPr>
        <w:t xml:space="preserve"> України </w:t>
      </w:r>
      <w:r w:rsidR="008D4B6D" w:rsidRPr="008D4B6D">
        <w:rPr>
          <w:rStyle w:val="a7"/>
          <w:sz w:val="18"/>
          <w:lang w:val="en-US"/>
        </w:rPr>
        <w:t>&gt;&gt;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10" w:rsidRDefault="005C1B10" w:rsidP="008D4B6D">
      <w:pPr>
        <w:spacing w:after="0" w:line="240" w:lineRule="auto"/>
      </w:pPr>
      <w:r>
        <w:separator/>
      </w:r>
    </w:p>
  </w:footnote>
  <w:footnote w:type="continuationSeparator" w:id="0">
    <w:p w:rsidR="005C1B10" w:rsidRDefault="005C1B10" w:rsidP="008D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3E" w:rsidRPr="00E1003E" w:rsidRDefault="0025163F" w:rsidP="00E1003E">
    <w:pPr>
      <w:pStyle w:val="a3"/>
      <w:jc w:val="right"/>
    </w:pPr>
    <w:r w:rsidRPr="0025163F">
      <w:rPr>
        <w:lang w:val="en-US"/>
      </w:rPr>
      <w:t xml:space="preserve">RFP20240508.02 </w:t>
    </w:r>
    <w:r w:rsidR="00346521">
      <w:t xml:space="preserve">Додаток </w:t>
    </w:r>
    <w:r w:rsidR="00502465">
      <w:rPr>
        <w:lang w:val="en-US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25163F"/>
    <w:rsid w:val="00283D30"/>
    <w:rsid w:val="00302D04"/>
    <w:rsid w:val="00346521"/>
    <w:rsid w:val="00502465"/>
    <w:rsid w:val="005B4ED1"/>
    <w:rsid w:val="005C1B10"/>
    <w:rsid w:val="00696A02"/>
    <w:rsid w:val="00727568"/>
    <w:rsid w:val="007F5DAA"/>
    <w:rsid w:val="008D4B6D"/>
    <w:rsid w:val="00925743"/>
    <w:rsid w:val="00955DA3"/>
    <w:rsid w:val="00AD0923"/>
    <w:rsid w:val="00AF2B00"/>
    <w:rsid w:val="00BD046C"/>
    <w:rsid w:val="00D01C71"/>
    <w:rsid w:val="00E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Додаток В. Ознайомлення з політикою та процедурами перевірки керівника постачаль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Pavlo Soloviov</cp:lastModifiedBy>
  <cp:revision>9</cp:revision>
  <dcterms:created xsi:type="dcterms:W3CDTF">2023-06-14T12:38:00Z</dcterms:created>
  <dcterms:modified xsi:type="dcterms:W3CDTF">2024-05-14T13:57:00Z</dcterms:modified>
</cp:coreProperties>
</file>