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4E04" w14:textId="77777777" w:rsidR="00934BCC" w:rsidRPr="00066352" w:rsidRDefault="00E66654" w:rsidP="00934BCC">
      <w:pPr>
        <w:spacing w:before="120" w:after="120" w:line="240" w:lineRule="auto"/>
        <w:jc w:val="center"/>
        <w:rPr>
          <w:rFonts w:eastAsia="Times New Roman" w:cstheme="minorHAnsi"/>
          <w:b/>
          <w:smallCaps/>
          <w:snapToGrid w:val="0"/>
          <w:sz w:val="24"/>
          <w:szCs w:val="24"/>
          <w:lang w:val="uk-UA"/>
        </w:rPr>
      </w:pPr>
      <w:r w:rsidRPr="00066352">
        <w:rPr>
          <w:rFonts w:eastAsia="Times New Roman" w:cstheme="minorHAnsi"/>
          <w:b/>
          <w:smallCaps/>
          <w:snapToGrid w:val="0"/>
          <w:sz w:val="24"/>
          <w:szCs w:val="24"/>
          <w:lang w:val="uk-UA"/>
        </w:rPr>
        <w:t xml:space="preserve">ТЕНДЕР НА ЗАКУПІВЛЮ </w:t>
      </w:r>
    </w:p>
    <w:p w14:paraId="2FC098A9" w14:textId="49BACB86" w:rsidR="00E66654" w:rsidRPr="00066352" w:rsidRDefault="006C22C4" w:rsidP="001D623E">
      <w:pPr>
        <w:spacing w:before="120" w:after="120" w:line="240" w:lineRule="auto"/>
        <w:jc w:val="center"/>
        <w:rPr>
          <w:rFonts w:eastAsia="Times New Roman" w:cstheme="minorHAnsi"/>
          <w:b/>
          <w:smallCaps/>
          <w:snapToGrid w:val="0"/>
          <w:sz w:val="24"/>
          <w:szCs w:val="24"/>
          <w:lang w:val="uk-UA"/>
        </w:rPr>
      </w:pPr>
      <w:r w:rsidRPr="00066352">
        <w:rPr>
          <w:rFonts w:eastAsia="Times New Roman" w:cstheme="minorHAnsi"/>
          <w:b/>
          <w:smallCaps/>
          <w:snapToGrid w:val="0"/>
          <w:sz w:val="24"/>
          <w:szCs w:val="24"/>
          <w:lang w:val="uk-UA"/>
        </w:rPr>
        <w:t>послуг</w:t>
      </w:r>
      <w:r w:rsidR="00934BCC" w:rsidRPr="00066352">
        <w:rPr>
          <w:rFonts w:eastAsia="Times New Roman" w:cstheme="minorHAnsi"/>
          <w:b/>
          <w:smallCaps/>
          <w:snapToGrid w:val="0"/>
          <w:sz w:val="24"/>
          <w:szCs w:val="24"/>
          <w:lang w:val="uk-UA"/>
        </w:rPr>
        <w:t xml:space="preserve"> </w:t>
      </w:r>
      <w:r w:rsidRPr="00066352">
        <w:rPr>
          <w:rFonts w:eastAsia="Times New Roman" w:cstheme="minorHAnsi"/>
          <w:b/>
          <w:smallCaps/>
          <w:snapToGrid w:val="0"/>
          <w:sz w:val="24"/>
          <w:szCs w:val="24"/>
          <w:lang w:val="uk-UA"/>
        </w:rPr>
        <w:t>з юридичного консультування та юридичного представництва</w:t>
      </w:r>
    </w:p>
    <w:p w14:paraId="1D8EFC20" w14:textId="77777777" w:rsidR="00066352" w:rsidRDefault="00066352" w:rsidP="001D623E">
      <w:pPr>
        <w:spacing w:before="120" w:after="120" w:line="240" w:lineRule="auto"/>
        <w:jc w:val="center"/>
        <w:rPr>
          <w:rFonts w:eastAsia="Times New Roman" w:cstheme="minorHAnsi"/>
          <w:b/>
          <w:smallCaps/>
          <w:snapToGrid w:val="0"/>
          <w:sz w:val="24"/>
          <w:szCs w:val="24"/>
          <w:lang w:val="uk-UA"/>
        </w:rPr>
      </w:pPr>
    </w:p>
    <w:p w14:paraId="1C350FA9" w14:textId="2D793264" w:rsidR="00E23E51" w:rsidRPr="00066352" w:rsidRDefault="00E03A2A" w:rsidP="001D623E">
      <w:pPr>
        <w:spacing w:before="120" w:after="120" w:line="240" w:lineRule="auto"/>
        <w:jc w:val="center"/>
        <w:rPr>
          <w:rFonts w:eastAsia="Times New Roman" w:cstheme="minorHAnsi"/>
          <w:b/>
          <w:snapToGrid w:val="0"/>
          <w:sz w:val="24"/>
          <w:szCs w:val="24"/>
          <w:lang w:val="uk-UA"/>
        </w:rPr>
      </w:pPr>
      <w:r w:rsidRPr="00066352">
        <w:rPr>
          <w:rFonts w:eastAsia="Times New Roman" w:cstheme="minorHAnsi"/>
          <w:b/>
          <w:smallCaps/>
          <w:snapToGrid w:val="0"/>
          <w:sz w:val="24"/>
          <w:szCs w:val="24"/>
          <w:lang w:val="uk-UA"/>
        </w:rPr>
        <w:t xml:space="preserve">Терміни та Умови для Учасників </w:t>
      </w:r>
    </w:p>
    <w:p w14:paraId="33140025" w14:textId="32CB4F8C" w:rsidR="00934BCC" w:rsidRPr="00066352" w:rsidRDefault="00004069" w:rsidP="00934BCC">
      <w:pPr>
        <w:tabs>
          <w:tab w:val="left" w:pos="0"/>
          <w:tab w:val="left" w:pos="709"/>
          <w:tab w:val="left" w:pos="851"/>
          <w:tab w:val="left" w:pos="1134"/>
          <w:tab w:val="left" w:pos="1418"/>
        </w:tabs>
        <w:spacing w:after="0" w:line="240" w:lineRule="auto"/>
        <w:rPr>
          <w:rFonts w:cstheme="minorHAnsi"/>
          <w:sz w:val="24"/>
          <w:szCs w:val="24"/>
          <w:lang w:val="uk-UA"/>
        </w:rPr>
      </w:pPr>
      <w:r>
        <w:rPr>
          <w:rFonts w:ascii="Calibri" w:hAnsi="Calibri" w:cs="Calibri"/>
          <w:color w:val="000000"/>
          <w:shd w:val="clear" w:color="auto" w:fill="FFFFFF"/>
        </w:rPr>
        <w:t>RFQ20240531.01</w:t>
      </w:r>
      <w:r w:rsidR="00934BCC" w:rsidRPr="00066352">
        <w:rPr>
          <w:rFonts w:cstheme="minorHAnsi"/>
          <w:sz w:val="24"/>
          <w:szCs w:val="24"/>
          <w:lang w:val="ru-RU"/>
        </w:rPr>
        <w:t xml:space="preserve">- </w:t>
      </w:r>
      <w:r w:rsidR="00E03A2A" w:rsidRPr="00066352">
        <w:rPr>
          <w:rFonts w:cstheme="minorHAnsi"/>
          <w:sz w:val="24"/>
          <w:szCs w:val="24"/>
          <w:lang w:val="uk-UA"/>
        </w:rPr>
        <w:t>Міжнародний благ</w:t>
      </w:r>
      <w:r w:rsidR="00934BCC" w:rsidRPr="00066352">
        <w:rPr>
          <w:rFonts w:cstheme="minorHAnsi"/>
          <w:sz w:val="24"/>
          <w:szCs w:val="24"/>
          <w:lang w:val="uk-UA"/>
        </w:rPr>
        <w:t>одійний фонд «Карітас України»</w:t>
      </w:r>
    </w:p>
    <w:p w14:paraId="2FD05B48" w14:textId="77777777" w:rsidR="00E03A2A" w:rsidRPr="00066352"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066352" w:rsidRDefault="00E03A2A" w:rsidP="001D623E">
      <w:pPr>
        <w:tabs>
          <w:tab w:val="left" w:pos="709"/>
          <w:tab w:val="left" w:pos="851"/>
          <w:tab w:val="left" w:pos="1134"/>
          <w:tab w:val="left" w:pos="1418"/>
        </w:tabs>
        <w:spacing w:after="0" w:line="240" w:lineRule="auto"/>
        <w:rPr>
          <w:rFonts w:cstheme="minorHAnsi"/>
          <w:sz w:val="24"/>
          <w:szCs w:val="24"/>
          <w:lang w:val="uk-UA"/>
        </w:rPr>
      </w:pPr>
      <w:r w:rsidRPr="00066352">
        <w:rPr>
          <w:rFonts w:cstheme="minorHAnsi"/>
          <w:sz w:val="24"/>
          <w:szCs w:val="24"/>
          <w:lang w:val="uk-UA"/>
        </w:rPr>
        <w:t xml:space="preserve">Карітас України є членом </w:t>
      </w:r>
      <w:proofErr w:type="spellStart"/>
      <w:r w:rsidRPr="00066352">
        <w:rPr>
          <w:rFonts w:cstheme="minorHAnsi"/>
          <w:sz w:val="24"/>
          <w:szCs w:val="24"/>
          <w:lang w:val="uk-UA"/>
        </w:rPr>
        <w:t>Caritas</w:t>
      </w:r>
      <w:proofErr w:type="spellEnd"/>
      <w:r w:rsidRPr="00066352">
        <w:rPr>
          <w:rFonts w:cstheme="minorHAnsi"/>
          <w:sz w:val="24"/>
          <w:szCs w:val="24"/>
          <w:lang w:val="uk-UA"/>
        </w:rPr>
        <w:t xml:space="preserve"> </w:t>
      </w:r>
      <w:proofErr w:type="spellStart"/>
      <w:r w:rsidRPr="00066352">
        <w:rPr>
          <w:rFonts w:cstheme="minorHAnsi"/>
          <w:sz w:val="24"/>
          <w:szCs w:val="24"/>
          <w:lang w:val="uk-UA"/>
        </w:rPr>
        <w:t>Internationalis</w:t>
      </w:r>
      <w:proofErr w:type="spellEnd"/>
      <w:r w:rsidRPr="00066352">
        <w:rPr>
          <w:rFonts w:cstheme="minorHAnsi"/>
          <w:sz w:val="24"/>
          <w:szCs w:val="24"/>
          <w:lang w:val="uk-UA"/>
        </w:rPr>
        <w:t>,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Карітасу знаходяться в Києві та Львові.</w:t>
      </w:r>
    </w:p>
    <w:p w14:paraId="797C059E" w14:textId="7763B2AB" w:rsidR="00E03A2A" w:rsidRPr="00066352" w:rsidRDefault="00E03A2A" w:rsidP="001D623E">
      <w:pPr>
        <w:tabs>
          <w:tab w:val="left" w:pos="709"/>
          <w:tab w:val="left" w:pos="851"/>
          <w:tab w:val="left" w:pos="1134"/>
          <w:tab w:val="left" w:pos="1418"/>
        </w:tabs>
        <w:spacing w:after="0" w:line="240" w:lineRule="auto"/>
        <w:rPr>
          <w:rFonts w:cstheme="minorHAnsi"/>
          <w:sz w:val="24"/>
          <w:szCs w:val="24"/>
          <w:lang w:val="uk-UA"/>
        </w:rPr>
      </w:pPr>
      <w:r w:rsidRPr="00066352">
        <w:rPr>
          <w:rFonts w:cstheme="minorHAnsi"/>
          <w:sz w:val="24"/>
          <w:szCs w:val="24"/>
          <w:lang w:val="uk-UA"/>
        </w:rPr>
        <w:t>Карітас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43DC62C3" w:rsidR="000F142B" w:rsidRPr="00066352"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sz w:val="24"/>
          <w:szCs w:val="24"/>
          <w:lang w:val="uk-UA"/>
        </w:rPr>
      </w:pPr>
    </w:p>
    <w:p w14:paraId="75046608" w14:textId="524CCA76" w:rsidR="00DB32A1" w:rsidRPr="00066352" w:rsidRDefault="0015377F" w:rsidP="001D623E">
      <w:pPr>
        <w:tabs>
          <w:tab w:val="left" w:pos="0"/>
          <w:tab w:val="left" w:pos="709"/>
          <w:tab w:val="left" w:pos="851"/>
          <w:tab w:val="left" w:pos="1134"/>
          <w:tab w:val="left" w:pos="1418"/>
        </w:tabs>
        <w:spacing w:after="0" w:line="240" w:lineRule="auto"/>
        <w:rPr>
          <w:rFonts w:cstheme="minorHAnsi"/>
          <w:sz w:val="24"/>
          <w:szCs w:val="24"/>
          <w:lang w:val="uk-UA"/>
        </w:rPr>
      </w:pPr>
      <w:r w:rsidRPr="00066352">
        <w:rPr>
          <w:rFonts w:cstheme="minorHAnsi"/>
          <w:sz w:val="24"/>
          <w:szCs w:val="24"/>
          <w:lang w:val="uk-UA"/>
        </w:rPr>
        <w:t xml:space="preserve">З метою отримання </w:t>
      </w:r>
      <w:r w:rsidR="006C22C4" w:rsidRPr="00066352">
        <w:rPr>
          <w:rFonts w:cstheme="minorHAnsi"/>
          <w:sz w:val="24"/>
          <w:szCs w:val="24"/>
          <w:lang w:val="uk-UA"/>
        </w:rPr>
        <w:t>юридичних послуг</w:t>
      </w:r>
      <w:r w:rsidR="00A56030" w:rsidRPr="00066352">
        <w:rPr>
          <w:rFonts w:cstheme="minorHAnsi"/>
          <w:sz w:val="24"/>
          <w:szCs w:val="24"/>
          <w:lang w:val="uk-UA"/>
        </w:rPr>
        <w:t xml:space="preserve"> </w:t>
      </w:r>
      <w:r w:rsidR="00DB32A1" w:rsidRPr="00066352">
        <w:rPr>
          <w:rFonts w:cstheme="minorHAnsi"/>
          <w:sz w:val="24"/>
          <w:szCs w:val="24"/>
          <w:lang w:val="uk-UA"/>
        </w:rPr>
        <w:t xml:space="preserve">Міжнародний благодійний фонд «Карітас України» оголошує закупівельні процедури </w:t>
      </w:r>
      <w:r w:rsidR="006C22C4" w:rsidRPr="00066352">
        <w:rPr>
          <w:rFonts w:cstheme="minorHAnsi"/>
          <w:sz w:val="24"/>
          <w:szCs w:val="24"/>
          <w:lang w:val="uk-UA"/>
        </w:rPr>
        <w:t>для</w:t>
      </w:r>
      <w:r w:rsidR="00DB32A1" w:rsidRPr="00066352">
        <w:rPr>
          <w:rFonts w:cstheme="minorHAnsi"/>
          <w:sz w:val="24"/>
          <w:szCs w:val="24"/>
          <w:lang w:val="uk-UA"/>
        </w:rPr>
        <w:t xml:space="preserve"> локацій.</w:t>
      </w:r>
    </w:p>
    <w:p w14:paraId="0D2A24B3" w14:textId="24CE9256" w:rsidR="00E81518" w:rsidRPr="00066352" w:rsidRDefault="00E81518" w:rsidP="001D623E">
      <w:pPr>
        <w:spacing w:after="0" w:line="240" w:lineRule="auto"/>
        <w:rPr>
          <w:rFonts w:eastAsia="Times New Roman" w:cstheme="minorHAnsi"/>
          <w:bCs/>
          <w:snapToGrid w:val="0"/>
          <w:sz w:val="24"/>
          <w:szCs w:val="24"/>
          <w:lang w:val="uk-UA"/>
        </w:rPr>
      </w:pPr>
    </w:p>
    <w:p w14:paraId="6590BCE3" w14:textId="782CAA38" w:rsidR="00E81518" w:rsidRPr="00066352" w:rsidRDefault="00934BCC" w:rsidP="001D623E">
      <w:pPr>
        <w:pStyle w:val="af7"/>
        <w:numPr>
          <w:ilvl w:val="0"/>
          <w:numId w:val="5"/>
        </w:numPr>
        <w:spacing w:after="0" w:line="240" w:lineRule="auto"/>
        <w:rPr>
          <w:rFonts w:eastAsia="Times New Roman" w:cstheme="minorHAnsi"/>
          <w:b/>
          <w:bCs/>
          <w:snapToGrid w:val="0"/>
          <w:sz w:val="24"/>
          <w:szCs w:val="24"/>
          <w:lang w:val="uk-UA"/>
        </w:rPr>
      </w:pPr>
      <w:r w:rsidRPr="00066352">
        <w:rPr>
          <w:rFonts w:eastAsia="Times New Roman" w:cstheme="minorHAnsi"/>
          <w:b/>
          <w:bCs/>
          <w:snapToGrid w:val="0"/>
          <w:sz w:val="24"/>
          <w:szCs w:val="24"/>
          <w:lang w:val="uk-UA"/>
        </w:rPr>
        <w:t>Послуги</w:t>
      </w:r>
      <w:r w:rsidR="00E81518" w:rsidRPr="00066352">
        <w:rPr>
          <w:rFonts w:eastAsia="Times New Roman" w:cstheme="minorHAnsi"/>
          <w:b/>
          <w:bCs/>
          <w:snapToGrid w:val="0"/>
          <w:sz w:val="24"/>
          <w:szCs w:val="24"/>
          <w:lang w:val="uk-UA"/>
        </w:rPr>
        <w:t>, які необхідно надати</w:t>
      </w:r>
    </w:p>
    <w:p w14:paraId="5A588976" w14:textId="77777777" w:rsidR="00E81518" w:rsidRPr="00066352" w:rsidRDefault="00E81518" w:rsidP="001D623E">
      <w:pPr>
        <w:spacing w:after="0" w:line="240" w:lineRule="auto"/>
        <w:ind w:left="360"/>
        <w:rPr>
          <w:rFonts w:eastAsia="Times New Roman" w:cstheme="minorHAnsi"/>
          <w:b/>
          <w:bCs/>
          <w:snapToGrid w:val="0"/>
          <w:sz w:val="24"/>
          <w:szCs w:val="24"/>
          <w:lang w:val="uk-UA"/>
        </w:rPr>
      </w:pPr>
    </w:p>
    <w:p w14:paraId="63A38F1E" w14:textId="36D5687D" w:rsidR="00934BCC" w:rsidRPr="00066352" w:rsidRDefault="00E81518" w:rsidP="000C19C8">
      <w:pPr>
        <w:spacing w:after="0" w:line="240" w:lineRule="auto"/>
        <w:rPr>
          <w:rFonts w:eastAsia="Times New Roman" w:cstheme="minorHAnsi"/>
          <w:bCs/>
          <w:snapToGrid w:val="0"/>
          <w:sz w:val="24"/>
          <w:szCs w:val="24"/>
          <w:lang w:val="uk-UA"/>
        </w:rPr>
      </w:pPr>
      <w:r w:rsidRPr="00066352">
        <w:rPr>
          <w:rFonts w:eastAsia="Times New Roman" w:cstheme="minorHAnsi"/>
          <w:bCs/>
          <w:snapToGrid w:val="0"/>
          <w:sz w:val="24"/>
          <w:szCs w:val="24"/>
          <w:lang w:val="uk-UA"/>
        </w:rPr>
        <w:t>Предметом контракту</w:t>
      </w:r>
      <w:r w:rsidR="000C19C8" w:rsidRPr="00066352">
        <w:rPr>
          <w:rFonts w:eastAsia="Times New Roman" w:cstheme="minorHAnsi"/>
          <w:bCs/>
          <w:snapToGrid w:val="0"/>
          <w:sz w:val="24"/>
          <w:szCs w:val="24"/>
          <w:lang w:val="uk-UA"/>
        </w:rPr>
        <w:t>:</w:t>
      </w:r>
      <w:r w:rsidRPr="00066352">
        <w:rPr>
          <w:rFonts w:eastAsia="Times New Roman" w:cstheme="minorHAnsi"/>
          <w:bCs/>
          <w:snapToGrid w:val="0"/>
          <w:sz w:val="24"/>
          <w:szCs w:val="24"/>
          <w:lang w:val="uk-UA"/>
        </w:rPr>
        <w:t xml:space="preserve"> </w:t>
      </w:r>
      <w:r w:rsidR="00A56030" w:rsidRPr="00066352">
        <w:rPr>
          <w:rFonts w:eastAsia="Times New Roman" w:cstheme="minorHAnsi"/>
          <w:bCs/>
          <w:snapToGrid w:val="0"/>
          <w:sz w:val="24"/>
          <w:szCs w:val="24"/>
          <w:lang w:val="uk-UA"/>
        </w:rPr>
        <w:t>юридичні послуги</w:t>
      </w:r>
      <w:r w:rsidR="000C19C8" w:rsidRPr="00066352">
        <w:rPr>
          <w:rFonts w:eastAsia="Times New Roman" w:cstheme="minorHAnsi"/>
          <w:bCs/>
          <w:snapToGrid w:val="0"/>
          <w:sz w:val="24"/>
          <w:szCs w:val="24"/>
          <w:lang w:val="uk-UA"/>
        </w:rPr>
        <w:t xml:space="preserve">, які </w:t>
      </w:r>
      <w:r w:rsidR="00934BCC" w:rsidRPr="00066352">
        <w:rPr>
          <w:rFonts w:eastAsia="Times New Roman" w:cstheme="minorHAnsi"/>
          <w:bCs/>
          <w:snapToGrid w:val="0"/>
          <w:sz w:val="24"/>
          <w:szCs w:val="24"/>
          <w:lang w:val="uk-UA"/>
        </w:rPr>
        <w:t>передбачають (але не виключно):</w:t>
      </w:r>
    </w:p>
    <w:p w14:paraId="3416589B" w14:textId="77777777" w:rsidR="00FA1DE0" w:rsidRPr="00066352" w:rsidRDefault="00FA1DE0" w:rsidP="000C19C8">
      <w:pPr>
        <w:spacing w:after="0" w:line="240" w:lineRule="auto"/>
        <w:rPr>
          <w:rFonts w:eastAsia="Times New Roman" w:cstheme="minorHAnsi"/>
          <w:bCs/>
          <w:snapToGrid w:val="0"/>
          <w:sz w:val="24"/>
          <w:szCs w:val="24"/>
          <w:lang w:val="uk-UA"/>
        </w:rPr>
      </w:pPr>
    </w:p>
    <w:p w14:paraId="60AF0EBE" w14:textId="79202498" w:rsidR="00FA1DE0" w:rsidRPr="00066352" w:rsidRDefault="00FA1DE0" w:rsidP="00FA1DE0">
      <w:pPr>
        <w:rPr>
          <w:rFonts w:cstheme="minorHAnsi"/>
          <w:sz w:val="24"/>
          <w:szCs w:val="24"/>
          <w:lang w:val="uk-UA"/>
        </w:rPr>
      </w:pPr>
      <w:r w:rsidRPr="00066352">
        <w:rPr>
          <w:rFonts w:cstheme="minorHAnsi"/>
          <w:sz w:val="24"/>
          <w:szCs w:val="24"/>
          <w:lang w:val="uk-UA"/>
        </w:rPr>
        <w:t>Надання юридичної допомоги: усні консультації та підготовка юридичних рекомендацій, аналіз та розробка господарських договорів, розробка локальних правових актів, розробка та подача в органи ліцензійних документів додатково до отримання всіх видів ліцензій щодо надання медичної допомоги</w:t>
      </w:r>
      <w:r w:rsidR="00376D5C" w:rsidRPr="00066352">
        <w:rPr>
          <w:rFonts w:cstheme="minorHAnsi"/>
          <w:sz w:val="24"/>
          <w:szCs w:val="24"/>
          <w:lang w:val="uk-UA"/>
        </w:rPr>
        <w:t xml:space="preserve">, супровід договірних процедур </w:t>
      </w:r>
      <w:r w:rsidRPr="00066352">
        <w:rPr>
          <w:rFonts w:cstheme="minorHAnsi"/>
          <w:sz w:val="24"/>
          <w:szCs w:val="24"/>
          <w:lang w:val="uk-UA"/>
        </w:rPr>
        <w:t>(</w:t>
      </w:r>
      <w:r w:rsidRPr="00066352">
        <w:rPr>
          <w:rFonts w:eastAsia="Times New Roman" w:cstheme="minorHAnsi"/>
          <w:sz w:val="24"/>
          <w:szCs w:val="24"/>
        </w:rPr>
        <w:t>МОЗ і в НСЗУ</w:t>
      </w:r>
      <w:r w:rsidRPr="00066352">
        <w:rPr>
          <w:rFonts w:eastAsia="Times New Roman" w:cstheme="minorHAnsi"/>
          <w:sz w:val="24"/>
          <w:szCs w:val="24"/>
          <w:lang w:val="uk-UA"/>
        </w:rPr>
        <w:t>)</w:t>
      </w:r>
      <w:r w:rsidRPr="00066352">
        <w:rPr>
          <w:rFonts w:cstheme="minorHAnsi"/>
          <w:sz w:val="24"/>
          <w:szCs w:val="24"/>
          <w:lang w:val="uk-UA"/>
        </w:rPr>
        <w:t xml:space="preserve">, надання відповідей на скарги, запити, заяви </w:t>
      </w:r>
      <w:r w:rsidR="00DB23F1" w:rsidRPr="00066352">
        <w:rPr>
          <w:rFonts w:cstheme="minorHAnsi"/>
          <w:sz w:val="24"/>
          <w:szCs w:val="24"/>
          <w:lang w:val="uk-UA"/>
        </w:rPr>
        <w:t>до</w:t>
      </w:r>
      <w:r w:rsidRPr="00066352">
        <w:rPr>
          <w:rFonts w:cstheme="minorHAnsi"/>
          <w:sz w:val="24"/>
          <w:szCs w:val="24"/>
          <w:lang w:val="uk-UA"/>
        </w:rPr>
        <w:t xml:space="preserve"> контролюючих органів, розробка шаблонів кадрової документації, представництво інтересів в судах,</w:t>
      </w:r>
      <w:r w:rsidR="00DB23F1" w:rsidRPr="00066352">
        <w:rPr>
          <w:rFonts w:cstheme="minorHAnsi"/>
          <w:sz w:val="24"/>
          <w:szCs w:val="24"/>
          <w:lang w:val="uk-UA"/>
        </w:rPr>
        <w:t xml:space="preserve"> правоохоронних органах тощо. А </w:t>
      </w:r>
      <w:r w:rsidRPr="00066352">
        <w:rPr>
          <w:rFonts w:cstheme="minorHAnsi"/>
          <w:sz w:val="24"/>
          <w:szCs w:val="24"/>
          <w:lang w:val="uk-UA"/>
        </w:rPr>
        <w:t>також, за необхідності та за</w:t>
      </w:r>
      <w:r w:rsidR="00DB23F1" w:rsidRPr="00066352">
        <w:rPr>
          <w:rFonts w:cstheme="minorHAnsi"/>
          <w:sz w:val="24"/>
          <w:szCs w:val="24"/>
          <w:lang w:val="uk-UA"/>
        </w:rPr>
        <w:t xml:space="preserve"> попереднім погодженням, можливість </w:t>
      </w:r>
      <w:r w:rsidRPr="00066352">
        <w:rPr>
          <w:rFonts w:cstheme="minorHAnsi"/>
          <w:sz w:val="24"/>
          <w:szCs w:val="24"/>
          <w:lang w:val="uk-UA"/>
        </w:rPr>
        <w:t>надавати інші юридичні послуги.</w:t>
      </w:r>
    </w:p>
    <w:p w14:paraId="28D0F7E8" w14:textId="473E6E56" w:rsidR="000C19C8" w:rsidRPr="00066352" w:rsidRDefault="000C19C8" w:rsidP="0087130D">
      <w:pPr>
        <w:shd w:val="clear" w:color="auto" w:fill="FFFFFF"/>
        <w:spacing w:after="30" w:line="276" w:lineRule="auto"/>
        <w:ind w:left="360" w:right="240"/>
        <w:rPr>
          <w:rFonts w:eastAsia="Times New Roman" w:cstheme="minorHAnsi"/>
          <w:bCs/>
          <w:snapToGrid w:val="0"/>
          <w:sz w:val="24"/>
          <w:szCs w:val="24"/>
          <w:lang w:val="uk-UA"/>
        </w:rPr>
      </w:pPr>
      <w:r w:rsidRPr="00066352">
        <w:rPr>
          <w:rFonts w:eastAsia="Times New Roman" w:cstheme="minorHAnsi"/>
          <w:bCs/>
          <w:snapToGrid w:val="0"/>
          <w:sz w:val="24"/>
          <w:szCs w:val="24"/>
          <w:lang w:val="uk-UA"/>
        </w:rPr>
        <w:t xml:space="preserve">Період діяльності, який має бути охоплений </w:t>
      </w:r>
      <w:r w:rsidR="00A56030" w:rsidRPr="00066352">
        <w:rPr>
          <w:rFonts w:eastAsia="Times New Roman" w:cstheme="minorHAnsi"/>
          <w:bCs/>
          <w:snapToGrid w:val="0"/>
          <w:sz w:val="24"/>
          <w:szCs w:val="24"/>
          <w:lang w:val="uk-UA"/>
        </w:rPr>
        <w:t>контрактом</w:t>
      </w:r>
      <w:r w:rsidRPr="00066352">
        <w:rPr>
          <w:rFonts w:eastAsia="Times New Roman" w:cstheme="minorHAnsi"/>
          <w:bCs/>
          <w:snapToGrid w:val="0"/>
          <w:sz w:val="24"/>
          <w:szCs w:val="24"/>
          <w:lang w:val="uk-UA"/>
        </w:rPr>
        <w:t>: </w:t>
      </w:r>
      <w:r w:rsidR="00A5497B">
        <w:rPr>
          <w:rFonts w:eastAsia="Times New Roman" w:cstheme="minorHAnsi"/>
          <w:bCs/>
          <w:snapToGrid w:val="0"/>
          <w:sz w:val="24"/>
          <w:szCs w:val="24"/>
          <w:lang w:val="uk-UA"/>
        </w:rPr>
        <w:t>10</w:t>
      </w:r>
      <w:r w:rsidR="00682AF7" w:rsidRPr="00066352">
        <w:rPr>
          <w:rFonts w:eastAsia="Times New Roman" w:cstheme="minorHAnsi"/>
          <w:bCs/>
          <w:snapToGrid w:val="0"/>
          <w:sz w:val="24"/>
          <w:szCs w:val="24"/>
          <w:lang w:val="uk-UA"/>
        </w:rPr>
        <w:t xml:space="preserve"> </w:t>
      </w:r>
      <w:r w:rsidR="00084CA7">
        <w:rPr>
          <w:rFonts w:eastAsia="Times New Roman" w:cstheme="minorHAnsi"/>
          <w:bCs/>
          <w:snapToGrid w:val="0"/>
          <w:sz w:val="24"/>
          <w:szCs w:val="24"/>
          <w:lang w:val="uk-UA"/>
        </w:rPr>
        <w:t>червня</w:t>
      </w:r>
      <w:r w:rsidR="00A56030" w:rsidRPr="00066352">
        <w:rPr>
          <w:rFonts w:eastAsia="Times New Roman" w:cstheme="minorHAnsi"/>
          <w:bCs/>
          <w:snapToGrid w:val="0"/>
          <w:sz w:val="24"/>
          <w:szCs w:val="24"/>
          <w:lang w:val="uk-UA"/>
        </w:rPr>
        <w:t xml:space="preserve"> 202</w:t>
      </w:r>
      <w:r w:rsidR="00084CA7">
        <w:rPr>
          <w:rFonts w:eastAsia="Times New Roman" w:cstheme="minorHAnsi"/>
          <w:bCs/>
          <w:snapToGrid w:val="0"/>
          <w:sz w:val="24"/>
          <w:szCs w:val="24"/>
          <w:lang w:val="uk-UA"/>
        </w:rPr>
        <w:t>4</w:t>
      </w:r>
      <w:r w:rsidRPr="00066352">
        <w:rPr>
          <w:rFonts w:eastAsia="Times New Roman" w:cstheme="minorHAnsi"/>
          <w:bCs/>
          <w:snapToGrid w:val="0"/>
          <w:sz w:val="24"/>
          <w:szCs w:val="24"/>
          <w:lang w:val="uk-UA"/>
        </w:rPr>
        <w:t xml:space="preserve"> року – </w:t>
      </w:r>
      <w:r w:rsidR="00A56030" w:rsidRPr="00066352">
        <w:rPr>
          <w:rFonts w:eastAsia="Times New Roman" w:cstheme="minorHAnsi"/>
          <w:bCs/>
          <w:snapToGrid w:val="0"/>
          <w:sz w:val="24"/>
          <w:szCs w:val="24"/>
          <w:lang w:val="ru-RU"/>
        </w:rPr>
        <w:t>3</w:t>
      </w:r>
      <w:r w:rsidR="00993211">
        <w:rPr>
          <w:rFonts w:eastAsia="Times New Roman" w:cstheme="minorHAnsi"/>
          <w:bCs/>
          <w:snapToGrid w:val="0"/>
          <w:sz w:val="24"/>
          <w:szCs w:val="24"/>
          <w:lang w:val="ru-RU"/>
        </w:rPr>
        <w:t>0</w:t>
      </w:r>
      <w:r w:rsidR="00D76740">
        <w:rPr>
          <w:rFonts w:eastAsia="Times New Roman" w:cstheme="minorHAnsi"/>
          <w:bCs/>
          <w:snapToGrid w:val="0"/>
          <w:sz w:val="24"/>
          <w:szCs w:val="24"/>
          <w:lang w:val="uk-UA"/>
        </w:rPr>
        <w:t xml:space="preserve"> лютого</w:t>
      </w:r>
      <w:r w:rsidR="00A56030" w:rsidRPr="00066352">
        <w:rPr>
          <w:rFonts w:eastAsia="Times New Roman" w:cstheme="minorHAnsi"/>
          <w:bCs/>
          <w:snapToGrid w:val="0"/>
          <w:sz w:val="24"/>
          <w:szCs w:val="24"/>
          <w:lang w:val="uk-UA"/>
        </w:rPr>
        <w:t xml:space="preserve"> 202</w:t>
      </w:r>
      <w:r w:rsidR="00D76740">
        <w:rPr>
          <w:rFonts w:eastAsia="Times New Roman" w:cstheme="minorHAnsi"/>
          <w:bCs/>
          <w:snapToGrid w:val="0"/>
          <w:sz w:val="24"/>
          <w:szCs w:val="24"/>
          <w:lang w:val="uk-UA"/>
        </w:rPr>
        <w:t>5</w:t>
      </w:r>
      <w:r w:rsidRPr="00066352">
        <w:rPr>
          <w:rFonts w:eastAsia="Times New Roman" w:cstheme="minorHAnsi"/>
          <w:bCs/>
          <w:snapToGrid w:val="0"/>
          <w:sz w:val="24"/>
          <w:szCs w:val="24"/>
          <w:lang w:val="uk-UA"/>
        </w:rPr>
        <w:t xml:space="preserve"> року.</w:t>
      </w:r>
    </w:p>
    <w:p w14:paraId="7833727C" w14:textId="19A3BC0F" w:rsidR="00E23E51" w:rsidRPr="00066352" w:rsidRDefault="00E23E51" w:rsidP="001D623E">
      <w:pPr>
        <w:pStyle w:val="1"/>
        <w:rPr>
          <w:rFonts w:asciiTheme="minorHAnsi" w:hAnsiTheme="minorHAnsi" w:cstheme="minorHAnsi"/>
          <w:sz w:val="24"/>
          <w:szCs w:val="24"/>
          <w:lang w:val="uk-UA"/>
        </w:rPr>
      </w:pPr>
      <w:r w:rsidRPr="00066352">
        <w:rPr>
          <w:rFonts w:asciiTheme="minorHAnsi" w:hAnsiTheme="minorHAnsi" w:cstheme="minorHAnsi"/>
          <w:sz w:val="24"/>
          <w:szCs w:val="24"/>
          <w:lang w:val="uk-UA"/>
        </w:rPr>
        <w:t xml:space="preserve">2. </w:t>
      </w:r>
      <w:r w:rsidR="00E81518" w:rsidRPr="00066352">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066352" w:rsidRPr="00066352" w14:paraId="34EC7158" w14:textId="77777777" w:rsidTr="00B05EF0">
        <w:tc>
          <w:tcPr>
            <w:tcW w:w="3969" w:type="dxa"/>
            <w:tcBorders>
              <w:bottom w:val="nil"/>
            </w:tcBorders>
            <w:shd w:val="clear" w:color="auto" w:fill="D9D9D9" w:themeFill="background1" w:themeFillShade="D9"/>
          </w:tcPr>
          <w:p w14:paraId="68BBF6EE" w14:textId="5C695802" w:rsidR="00E23E51" w:rsidRPr="00066352" w:rsidRDefault="009E1591" w:rsidP="001D623E">
            <w:pPr>
              <w:keepNext/>
              <w:spacing w:line="240" w:lineRule="auto"/>
              <w:jc w:val="center"/>
              <w:rPr>
                <w:rFonts w:cstheme="minorHAnsi"/>
                <w:b/>
                <w:sz w:val="24"/>
                <w:szCs w:val="24"/>
                <w:lang w:val="uk-UA"/>
              </w:rPr>
            </w:pPr>
            <w:r w:rsidRPr="00066352">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066352" w:rsidRDefault="00DF7773" w:rsidP="009E1591">
            <w:pPr>
              <w:keepNext/>
              <w:spacing w:line="240" w:lineRule="auto"/>
              <w:jc w:val="center"/>
              <w:rPr>
                <w:rFonts w:cstheme="minorHAnsi"/>
                <w:b/>
                <w:sz w:val="24"/>
                <w:szCs w:val="24"/>
                <w:lang w:val="uk-UA"/>
              </w:rPr>
            </w:pPr>
            <w:r w:rsidRPr="00066352">
              <w:rPr>
                <w:rFonts w:cstheme="minorHAnsi"/>
                <w:b/>
                <w:sz w:val="24"/>
                <w:szCs w:val="24"/>
                <w:lang w:val="uk-UA"/>
              </w:rPr>
              <w:t>Д</w:t>
            </w:r>
            <w:r w:rsidR="009E1591" w:rsidRPr="00066352">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066352" w:rsidRDefault="00DF7773" w:rsidP="009E1591">
            <w:pPr>
              <w:spacing w:line="240" w:lineRule="auto"/>
              <w:jc w:val="center"/>
              <w:rPr>
                <w:rFonts w:cstheme="minorHAnsi"/>
                <w:b/>
                <w:sz w:val="24"/>
                <w:szCs w:val="24"/>
                <w:lang w:val="uk-UA"/>
              </w:rPr>
            </w:pPr>
            <w:r w:rsidRPr="00066352">
              <w:rPr>
                <w:rFonts w:cstheme="minorHAnsi"/>
                <w:b/>
                <w:sz w:val="24"/>
                <w:szCs w:val="24"/>
                <w:lang w:val="uk-UA"/>
              </w:rPr>
              <w:t>Ч</w:t>
            </w:r>
            <w:r w:rsidR="009E1591" w:rsidRPr="00066352">
              <w:rPr>
                <w:rFonts w:cstheme="minorHAnsi"/>
                <w:b/>
                <w:sz w:val="24"/>
                <w:szCs w:val="24"/>
                <w:lang w:val="uk-UA"/>
              </w:rPr>
              <w:t>ас</w:t>
            </w:r>
          </w:p>
        </w:tc>
      </w:tr>
      <w:tr w:rsidR="00066352" w:rsidRPr="00066352" w14:paraId="46E31202" w14:textId="77777777" w:rsidTr="00B05EF0">
        <w:tc>
          <w:tcPr>
            <w:tcW w:w="3969" w:type="dxa"/>
            <w:shd w:val="clear" w:color="auto" w:fill="FFFFFF" w:themeFill="background1"/>
          </w:tcPr>
          <w:p w14:paraId="3C0340A4" w14:textId="541C610D" w:rsidR="00E23E51" w:rsidRPr="00066352" w:rsidRDefault="00DF7773" w:rsidP="00475C2A">
            <w:pPr>
              <w:keepNext/>
              <w:spacing w:after="0" w:line="240" w:lineRule="auto"/>
              <w:rPr>
                <w:rFonts w:cstheme="minorHAnsi"/>
                <w:bCs/>
                <w:sz w:val="24"/>
                <w:szCs w:val="24"/>
                <w:lang w:val="uk-UA"/>
              </w:rPr>
            </w:pPr>
            <w:r w:rsidRPr="00066352">
              <w:rPr>
                <w:rFonts w:cstheme="minorHAnsi"/>
                <w:bCs/>
                <w:sz w:val="24"/>
                <w:szCs w:val="24"/>
                <w:lang w:val="uk-UA"/>
              </w:rPr>
              <w:t>Термін звернення</w:t>
            </w:r>
            <w:r w:rsidR="0011034B" w:rsidRPr="00066352">
              <w:rPr>
                <w:rFonts w:cstheme="minorHAnsi"/>
                <w:bCs/>
                <w:sz w:val="24"/>
                <w:szCs w:val="24"/>
                <w:lang w:val="uk-UA"/>
              </w:rPr>
              <w:t>*</w:t>
            </w:r>
            <w:r w:rsidRPr="00066352">
              <w:rPr>
                <w:rFonts w:cstheme="minorHAnsi"/>
                <w:bCs/>
                <w:sz w:val="24"/>
                <w:szCs w:val="24"/>
                <w:lang w:val="uk-UA"/>
              </w:rPr>
              <w:t xml:space="preserve"> за роз’ясненнями</w:t>
            </w:r>
            <w:r w:rsidR="0011034B" w:rsidRPr="00066352">
              <w:rPr>
                <w:rFonts w:cstheme="minorHAnsi"/>
                <w:bCs/>
                <w:sz w:val="24"/>
                <w:szCs w:val="24"/>
                <w:lang w:val="uk-UA"/>
              </w:rPr>
              <w:t xml:space="preserve"> </w:t>
            </w:r>
            <w:r w:rsidR="00E23E51" w:rsidRPr="00066352">
              <w:rPr>
                <w:rFonts w:cstheme="minorHAnsi"/>
                <w:bCs/>
                <w:sz w:val="24"/>
                <w:szCs w:val="24"/>
                <w:lang w:val="uk-UA"/>
              </w:rPr>
              <w:t>(</w:t>
            </w:r>
            <w:r w:rsidRPr="00066352">
              <w:rPr>
                <w:rFonts w:cstheme="minorHAnsi"/>
                <w:bCs/>
                <w:sz w:val="24"/>
                <w:szCs w:val="24"/>
                <w:lang w:val="uk-UA"/>
              </w:rPr>
              <w:t xml:space="preserve">надіслано через </w:t>
            </w:r>
            <w:proofErr w:type="spellStart"/>
            <w:r w:rsidR="00E23E51" w:rsidRPr="00066352">
              <w:rPr>
                <w:rFonts w:cstheme="minorHAnsi"/>
                <w:bCs/>
                <w:sz w:val="24"/>
                <w:szCs w:val="24"/>
                <w:lang w:val="uk-UA"/>
              </w:rPr>
              <w:t>email</w:t>
            </w:r>
            <w:proofErr w:type="spellEnd"/>
            <w:r w:rsidR="00E23E51" w:rsidRPr="00066352">
              <w:rPr>
                <w:rFonts w:cstheme="minorHAnsi"/>
                <w:bCs/>
                <w:sz w:val="24"/>
                <w:szCs w:val="24"/>
                <w:lang w:val="uk-UA"/>
              </w:rPr>
              <w:t xml:space="preserve"> </w:t>
            </w:r>
            <w:r w:rsidRPr="00066352">
              <w:rPr>
                <w:rFonts w:cstheme="minorHAnsi"/>
                <w:bCs/>
                <w:sz w:val="24"/>
                <w:szCs w:val="24"/>
                <w:lang w:val="uk-UA"/>
              </w:rPr>
              <w:t>до</w:t>
            </w:r>
            <w:r w:rsidR="00E23E51" w:rsidRPr="00066352">
              <w:rPr>
                <w:rFonts w:cstheme="minorHAnsi"/>
                <w:bCs/>
                <w:sz w:val="24"/>
                <w:szCs w:val="24"/>
                <w:lang w:val="uk-UA"/>
              </w:rPr>
              <w:t xml:space="preserve">: </w:t>
            </w:r>
            <w:proofErr w:type="spellStart"/>
            <w:r w:rsidR="00FA1DE0" w:rsidRPr="00066352">
              <w:rPr>
                <w:rFonts w:cstheme="minorHAnsi"/>
                <w:bCs/>
                <w:sz w:val="24"/>
                <w:szCs w:val="24"/>
                <w:lang w:val="en-US"/>
              </w:rPr>
              <w:t>mholovin</w:t>
            </w:r>
            <w:proofErr w:type="spellEnd"/>
            <w:r w:rsidR="00475C2A" w:rsidRPr="00066352">
              <w:rPr>
                <w:rFonts w:cstheme="minorHAnsi"/>
                <w:bCs/>
                <w:sz w:val="24"/>
                <w:szCs w:val="24"/>
                <w:lang w:val="uk-UA"/>
              </w:rPr>
              <w:t>@caritas.ua</w:t>
            </w:r>
            <w:r w:rsidR="00B05EF0" w:rsidRPr="00066352">
              <w:rPr>
                <w:rFonts w:cstheme="minorHAnsi"/>
                <w:bCs/>
                <w:sz w:val="24"/>
                <w:szCs w:val="24"/>
                <w:lang w:val="uk-UA"/>
              </w:rPr>
              <w:t>)</w:t>
            </w:r>
          </w:p>
        </w:tc>
        <w:tc>
          <w:tcPr>
            <w:tcW w:w="2410" w:type="dxa"/>
            <w:vAlign w:val="center"/>
          </w:tcPr>
          <w:p w14:paraId="63D3A46D" w14:textId="4C227496" w:rsidR="00E23E51" w:rsidRPr="00066352" w:rsidRDefault="00161403" w:rsidP="000C19C8">
            <w:pPr>
              <w:spacing w:line="240" w:lineRule="auto"/>
              <w:jc w:val="center"/>
              <w:rPr>
                <w:rFonts w:cstheme="minorHAnsi"/>
                <w:sz w:val="24"/>
                <w:szCs w:val="24"/>
                <w:lang w:val="uk-UA"/>
              </w:rPr>
            </w:pPr>
            <w:r>
              <w:rPr>
                <w:rFonts w:cstheme="minorHAnsi"/>
                <w:sz w:val="24"/>
                <w:szCs w:val="24"/>
                <w:lang w:val="uk-UA"/>
              </w:rPr>
              <w:t>07</w:t>
            </w:r>
            <w:r w:rsidR="009E7A1E" w:rsidRPr="00066352">
              <w:rPr>
                <w:rFonts w:cstheme="minorHAnsi"/>
                <w:sz w:val="24"/>
                <w:szCs w:val="24"/>
                <w:lang w:val="uk-UA"/>
              </w:rPr>
              <w:t>/0</w:t>
            </w:r>
            <w:r>
              <w:rPr>
                <w:rFonts w:cstheme="minorHAnsi"/>
                <w:sz w:val="24"/>
                <w:szCs w:val="24"/>
                <w:lang w:val="uk-UA"/>
              </w:rPr>
              <w:t>5</w:t>
            </w:r>
            <w:r w:rsidR="009E7A1E" w:rsidRPr="00066352">
              <w:rPr>
                <w:rFonts w:cstheme="minorHAnsi"/>
                <w:sz w:val="24"/>
                <w:szCs w:val="24"/>
                <w:lang w:val="uk-UA"/>
              </w:rPr>
              <w:t>/202</w:t>
            </w:r>
            <w:r>
              <w:rPr>
                <w:rFonts w:cstheme="minorHAnsi"/>
                <w:sz w:val="24"/>
                <w:szCs w:val="24"/>
                <w:lang w:val="uk-UA"/>
              </w:rPr>
              <w:t>4</w:t>
            </w:r>
          </w:p>
        </w:tc>
        <w:tc>
          <w:tcPr>
            <w:tcW w:w="3006" w:type="dxa"/>
            <w:vAlign w:val="center"/>
          </w:tcPr>
          <w:p w14:paraId="4957C310" w14:textId="7A31AE5D" w:rsidR="00E23E51" w:rsidRPr="00066352" w:rsidRDefault="000C19C8" w:rsidP="009E1591">
            <w:pPr>
              <w:spacing w:line="240" w:lineRule="auto"/>
              <w:jc w:val="center"/>
              <w:rPr>
                <w:rFonts w:cstheme="minorHAnsi"/>
                <w:sz w:val="24"/>
                <w:szCs w:val="24"/>
                <w:lang w:val="uk-UA"/>
              </w:rPr>
            </w:pPr>
            <w:r w:rsidRPr="00066352">
              <w:rPr>
                <w:rFonts w:cstheme="minorHAnsi"/>
                <w:sz w:val="24"/>
                <w:szCs w:val="24"/>
                <w:lang w:val="uk-UA"/>
              </w:rPr>
              <w:t>1</w:t>
            </w:r>
            <w:r w:rsidR="00161403">
              <w:rPr>
                <w:rFonts w:cstheme="minorHAnsi"/>
                <w:sz w:val="24"/>
                <w:szCs w:val="24"/>
                <w:lang w:val="uk-UA"/>
              </w:rPr>
              <w:t>5</w:t>
            </w:r>
            <w:r w:rsidR="009E1591" w:rsidRPr="00066352">
              <w:rPr>
                <w:rFonts w:cstheme="minorHAnsi"/>
                <w:sz w:val="24"/>
                <w:szCs w:val="24"/>
                <w:lang w:val="uk-UA"/>
              </w:rPr>
              <w:t>:00</w:t>
            </w:r>
          </w:p>
        </w:tc>
      </w:tr>
      <w:tr w:rsidR="00066352" w:rsidRPr="00066352" w14:paraId="1342D52A" w14:textId="77777777" w:rsidTr="00B05EF0">
        <w:tc>
          <w:tcPr>
            <w:tcW w:w="3969" w:type="dxa"/>
            <w:shd w:val="clear" w:color="auto" w:fill="FFFFFF" w:themeFill="background1"/>
            <w:vAlign w:val="center"/>
          </w:tcPr>
          <w:p w14:paraId="10369E5C" w14:textId="63419C5E" w:rsidR="00E23E51" w:rsidRPr="00066352" w:rsidRDefault="00DF7773" w:rsidP="001D623E">
            <w:pPr>
              <w:spacing w:line="240" w:lineRule="auto"/>
              <w:rPr>
                <w:rFonts w:cstheme="minorHAnsi"/>
                <w:bCs/>
                <w:sz w:val="24"/>
                <w:szCs w:val="24"/>
                <w:lang w:val="uk-UA"/>
              </w:rPr>
            </w:pPr>
            <w:r w:rsidRPr="00066352">
              <w:rPr>
                <w:rFonts w:cstheme="minorHAnsi"/>
                <w:bCs/>
                <w:sz w:val="24"/>
                <w:szCs w:val="24"/>
                <w:lang w:val="uk-UA"/>
              </w:rPr>
              <w:t>Кінцевий термін подання пропозицій</w:t>
            </w:r>
          </w:p>
        </w:tc>
        <w:tc>
          <w:tcPr>
            <w:tcW w:w="2410" w:type="dxa"/>
            <w:vAlign w:val="center"/>
          </w:tcPr>
          <w:p w14:paraId="1A65FBC7" w14:textId="5501530F" w:rsidR="00E23E51" w:rsidRPr="00066352" w:rsidRDefault="00E007C8" w:rsidP="000C19C8">
            <w:pPr>
              <w:spacing w:line="240" w:lineRule="auto"/>
              <w:jc w:val="center"/>
              <w:rPr>
                <w:rFonts w:cstheme="minorHAnsi"/>
                <w:sz w:val="24"/>
                <w:szCs w:val="24"/>
                <w:lang w:val="uk-UA"/>
              </w:rPr>
            </w:pPr>
            <w:r>
              <w:rPr>
                <w:rFonts w:cstheme="minorHAnsi"/>
                <w:sz w:val="24"/>
                <w:szCs w:val="24"/>
                <w:lang w:val="uk-UA"/>
              </w:rPr>
              <w:t>10</w:t>
            </w:r>
            <w:r w:rsidR="009E7A1E" w:rsidRPr="00066352">
              <w:rPr>
                <w:rFonts w:cstheme="minorHAnsi"/>
                <w:sz w:val="24"/>
                <w:szCs w:val="24"/>
                <w:lang w:val="uk-UA"/>
              </w:rPr>
              <w:t>/0</w:t>
            </w:r>
            <w:r>
              <w:rPr>
                <w:rFonts w:cstheme="minorHAnsi"/>
                <w:sz w:val="24"/>
                <w:szCs w:val="24"/>
                <w:lang w:val="uk-UA"/>
              </w:rPr>
              <w:t>5</w:t>
            </w:r>
            <w:r w:rsidR="009E7A1E" w:rsidRPr="00066352">
              <w:rPr>
                <w:rFonts w:cstheme="minorHAnsi"/>
                <w:sz w:val="24"/>
                <w:szCs w:val="24"/>
                <w:lang w:val="uk-UA"/>
              </w:rPr>
              <w:t>/202</w:t>
            </w:r>
            <w:r>
              <w:rPr>
                <w:rFonts w:cstheme="minorHAnsi"/>
                <w:sz w:val="24"/>
                <w:szCs w:val="24"/>
                <w:lang w:val="uk-UA"/>
              </w:rPr>
              <w:t>4</w:t>
            </w:r>
          </w:p>
        </w:tc>
        <w:tc>
          <w:tcPr>
            <w:tcW w:w="3006" w:type="dxa"/>
            <w:vAlign w:val="center"/>
          </w:tcPr>
          <w:p w14:paraId="5578B84A" w14:textId="5D48B571" w:rsidR="00E23E51" w:rsidRPr="00066352" w:rsidRDefault="009E1591" w:rsidP="009E1591">
            <w:pPr>
              <w:spacing w:line="240" w:lineRule="auto"/>
              <w:jc w:val="center"/>
              <w:rPr>
                <w:rFonts w:cstheme="minorHAnsi"/>
                <w:sz w:val="24"/>
                <w:szCs w:val="24"/>
                <w:lang w:val="uk-UA"/>
              </w:rPr>
            </w:pPr>
            <w:r w:rsidRPr="00066352">
              <w:rPr>
                <w:rFonts w:cstheme="minorHAnsi"/>
                <w:sz w:val="24"/>
                <w:szCs w:val="24"/>
                <w:lang w:val="uk-UA"/>
              </w:rPr>
              <w:t>2</w:t>
            </w:r>
            <w:r w:rsidR="00E007C8">
              <w:rPr>
                <w:rFonts w:cstheme="minorHAnsi"/>
                <w:sz w:val="24"/>
                <w:szCs w:val="24"/>
                <w:lang w:val="uk-UA"/>
              </w:rPr>
              <w:t>3</w:t>
            </w:r>
            <w:r w:rsidRPr="00066352">
              <w:rPr>
                <w:rFonts w:cstheme="minorHAnsi"/>
                <w:sz w:val="24"/>
                <w:szCs w:val="24"/>
                <w:lang w:val="uk-UA"/>
              </w:rPr>
              <w:t>:</w:t>
            </w:r>
            <w:r w:rsidR="00E007C8">
              <w:rPr>
                <w:rFonts w:cstheme="minorHAnsi"/>
                <w:sz w:val="24"/>
                <w:szCs w:val="24"/>
                <w:lang w:val="uk-UA"/>
              </w:rPr>
              <w:t>59</w:t>
            </w:r>
          </w:p>
        </w:tc>
      </w:tr>
      <w:tr w:rsidR="00066352" w:rsidRPr="00066352" w14:paraId="508843FC" w14:textId="77777777" w:rsidTr="00B05EF0">
        <w:tc>
          <w:tcPr>
            <w:tcW w:w="3969" w:type="dxa"/>
            <w:shd w:val="clear" w:color="auto" w:fill="FFFFFF" w:themeFill="background1"/>
            <w:vAlign w:val="center"/>
          </w:tcPr>
          <w:p w14:paraId="05F85D6A" w14:textId="24A82A3B" w:rsidR="00E23E51" w:rsidRPr="00066352" w:rsidRDefault="00DF7773" w:rsidP="001D623E">
            <w:pPr>
              <w:spacing w:line="240" w:lineRule="auto"/>
              <w:rPr>
                <w:rFonts w:cstheme="minorHAnsi"/>
                <w:bCs/>
                <w:sz w:val="24"/>
                <w:szCs w:val="24"/>
                <w:lang w:val="uk-UA"/>
              </w:rPr>
            </w:pPr>
            <w:r w:rsidRPr="00066352">
              <w:rPr>
                <w:rFonts w:cstheme="minorHAnsi"/>
                <w:bCs/>
                <w:sz w:val="24"/>
                <w:szCs w:val="24"/>
                <w:lang w:val="uk-UA"/>
              </w:rPr>
              <w:lastRenderedPageBreak/>
              <w:t>Оцінка пропозицій</w:t>
            </w:r>
          </w:p>
        </w:tc>
        <w:tc>
          <w:tcPr>
            <w:tcW w:w="2410" w:type="dxa"/>
            <w:vAlign w:val="center"/>
          </w:tcPr>
          <w:p w14:paraId="242464FB" w14:textId="7CCE003E" w:rsidR="00E23E51" w:rsidRPr="00066352" w:rsidRDefault="00E007C8" w:rsidP="000C19C8">
            <w:pPr>
              <w:spacing w:line="240" w:lineRule="auto"/>
              <w:jc w:val="center"/>
              <w:rPr>
                <w:rFonts w:cstheme="minorHAnsi"/>
                <w:sz w:val="24"/>
                <w:szCs w:val="24"/>
                <w:lang w:val="uk-UA"/>
              </w:rPr>
            </w:pPr>
            <w:r>
              <w:rPr>
                <w:rFonts w:cstheme="minorHAnsi"/>
                <w:sz w:val="24"/>
                <w:szCs w:val="24"/>
                <w:lang w:val="uk-UA"/>
              </w:rPr>
              <w:t>13</w:t>
            </w:r>
            <w:r w:rsidR="009E7A1E" w:rsidRPr="00066352">
              <w:rPr>
                <w:rFonts w:cstheme="minorHAnsi"/>
                <w:sz w:val="24"/>
                <w:szCs w:val="24"/>
                <w:lang w:val="uk-UA"/>
              </w:rPr>
              <w:t>/0</w:t>
            </w:r>
            <w:r>
              <w:rPr>
                <w:rFonts w:cstheme="minorHAnsi"/>
                <w:sz w:val="24"/>
                <w:szCs w:val="24"/>
                <w:lang w:val="uk-UA"/>
              </w:rPr>
              <w:t>5</w:t>
            </w:r>
            <w:r w:rsidR="009E7A1E" w:rsidRPr="00066352">
              <w:rPr>
                <w:rFonts w:cstheme="minorHAnsi"/>
                <w:sz w:val="24"/>
                <w:szCs w:val="24"/>
                <w:lang w:val="uk-UA"/>
              </w:rPr>
              <w:t>/202</w:t>
            </w:r>
            <w:r>
              <w:rPr>
                <w:rFonts w:cstheme="minorHAnsi"/>
                <w:sz w:val="24"/>
                <w:szCs w:val="24"/>
                <w:lang w:val="uk-UA"/>
              </w:rPr>
              <w:t>4</w:t>
            </w:r>
          </w:p>
        </w:tc>
        <w:tc>
          <w:tcPr>
            <w:tcW w:w="3006" w:type="dxa"/>
            <w:vAlign w:val="center"/>
          </w:tcPr>
          <w:p w14:paraId="2342B0E0" w14:textId="0BEF122F" w:rsidR="00E23E51" w:rsidRPr="00066352" w:rsidRDefault="009E1591" w:rsidP="000C19C8">
            <w:pPr>
              <w:spacing w:line="240" w:lineRule="auto"/>
              <w:jc w:val="center"/>
              <w:rPr>
                <w:rFonts w:cstheme="minorHAnsi"/>
                <w:sz w:val="24"/>
                <w:szCs w:val="24"/>
                <w:lang w:val="uk-UA"/>
              </w:rPr>
            </w:pPr>
            <w:r w:rsidRPr="00066352">
              <w:rPr>
                <w:rFonts w:cstheme="minorHAnsi"/>
                <w:sz w:val="24"/>
                <w:szCs w:val="24"/>
                <w:lang w:val="uk-UA"/>
              </w:rPr>
              <w:t>1</w:t>
            </w:r>
            <w:r w:rsidR="000C19C8" w:rsidRPr="00066352">
              <w:rPr>
                <w:rFonts w:cstheme="minorHAnsi"/>
                <w:sz w:val="24"/>
                <w:szCs w:val="24"/>
                <w:lang w:val="uk-UA"/>
              </w:rPr>
              <w:t>4</w:t>
            </w:r>
            <w:r w:rsidRPr="00066352">
              <w:rPr>
                <w:rFonts w:cstheme="minorHAnsi"/>
                <w:sz w:val="24"/>
                <w:szCs w:val="24"/>
                <w:lang w:val="uk-UA"/>
              </w:rPr>
              <w:t>:00</w:t>
            </w:r>
          </w:p>
        </w:tc>
      </w:tr>
      <w:tr w:rsidR="00066352" w:rsidRPr="00066352" w14:paraId="5FF51B36" w14:textId="77777777" w:rsidTr="00B05EF0">
        <w:tc>
          <w:tcPr>
            <w:tcW w:w="3969" w:type="dxa"/>
            <w:shd w:val="clear" w:color="auto" w:fill="FFFFFF" w:themeFill="background1"/>
            <w:vAlign w:val="center"/>
          </w:tcPr>
          <w:p w14:paraId="16A506BF" w14:textId="0BAA78CB" w:rsidR="00E23E51" w:rsidRPr="00066352" w:rsidRDefault="00DF7773" w:rsidP="001D623E">
            <w:pPr>
              <w:tabs>
                <w:tab w:val="left" w:pos="851"/>
              </w:tabs>
              <w:spacing w:line="240" w:lineRule="auto"/>
              <w:rPr>
                <w:rFonts w:cstheme="minorHAnsi"/>
                <w:b/>
                <w:sz w:val="24"/>
                <w:szCs w:val="24"/>
                <w:lang w:val="uk-UA"/>
              </w:rPr>
            </w:pPr>
            <w:r w:rsidRPr="00066352">
              <w:rPr>
                <w:rFonts w:cstheme="minorHAnsi"/>
                <w:bCs/>
                <w:sz w:val="24"/>
                <w:szCs w:val="24"/>
                <w:lang w:val="uk-UA"/>
              </w:rPr>
              <w:t>Оголошення переможця торгів</w:t>
            </w:r>
          </w:p>
        </w:tc>
        <w:tc>
          <w:tcPr>
            <w:tcW w:w="2410" w:type="dxa"/>
            <w:vAlign w:val="center"/>
          </w:tcPr>
          <w:p w14:paraId="54008BF3" w14:textId="5E53F738" w:rsidR="00E23E51" w:rsidRPr="00066352" w:rsidRDefault="009F78A7" w:rsidP="000C19C8">
            <w:pPr>
              <w:tabs>
                <w:tab w:val="left" w:pos="851"/>
              </w:tabs>
              <w:spacing w:line="240" w:lineRule="auto"/>
              <w:jc w:val="center"/>
              <w:rPr>
                <w:rFonts w:cstheme="minorHAnsi"/>
                <w:sz w:val="24"/>
                <w:szCs w:val="24"/>
                <w:lang w:val="uk-UA"/>
              </w:rPr>
            </w:pPr>
            <w:r>
              <w:rPr>
                <w:rFonts w:cstheme="minorHAnsi"/>
                <w:sz w:val="24"/>
                <w:szCs w:val="24"/>
                <w:lang w:val="uk-UA"/>
              </w:rPr>
              <w:t>14</w:t>
            </w:r>
            <w:r w:rsidR="009E7A1E" w:rsidRPr="00066352">
              <w:rPr>
                <w:rFonts w:cstheme="minorHAnsi"/>
                <w:sz w:val="24"/>
                <w:szCs w:val="24"/>
                <w:lang w:val="uk-UA"/>
              </w:rPr>
              <w:t>/0</w:t>
            </w:r>
            <w:r>
              <w:rPr>
                <w:rFonts w:cstheme="minorHAnsi"/>
                <w:sz w:val="24"/>
                <w:szCs w:val="24"/>
                <w:lang w:val="uk-UA"/>
              </w:rPr>
              <w:t>5</w:t>
            </w:r>
            <w:r w:rsidR="009E7A1E" w:rsidRPr="00066352">
              <w:rPr>
                <w:rFonts w:cstheme="minorHAnsi"/>
                <w:sz w:val="24"/>
                <w:szCs w:val="24"/>
                <w:lang w:val="uk-UA"/>
              </w:rPr>
              <w:t>/202</w:t>
            </w:r>
            <w:r>
              <w:rPr>
                <w:rFonts w:cstheme="minorHAnsi"/>
                <w:sz w:val="24"/>
                <w:szCs w:val="24"/>
                <w:lang w:val="uk-UA"/>
              </w:rPr>
              <w:t>4</w:t>
            </w:r>
          </w:p>
        </w:tc>
        <w:tc>
          <w:tcPr>
            <w:tcW w:w="3006" w:type="dxa"/>
            <w:vAlign w:val="center"/>
          </w:tcPr>
          <w:p w14:paraId="3405DCD1" w14:textId="75E51BD6" w:rsidR="00E23E51" w:rsidRPr="00066352" w:rsidRDefault="009E1591" w:rsidP="009E1591">
            <w:pPr>
              <w:tabs>
                <w:tab w:val="left" w:pos="851"/>
              </w:tabs>
              <w:spacing w:line="240" w:lineRule="auto"/>
              <w:jc w:val="center"/>
              <w:rPr>
                <w:rFonts w:cstheme="minorHAnsi"/>
                <w:sz w:val="24"/>
                <w:szCs w:val="24"/>
                <w:lang w:val="uk-UA"/>
              </w:rPr>
            </w:pPr>
            <w:r w:rsidRPr="00066352">
              <w:rPr>
                <w:rFonts w:cstheme="minorHAnsi"/>
                <w:sz w:val="24"/>
                <w:szCs w:val="24"/>
                <w:lang w:val="uk-UA"/>
              </w:rPr>
              <w:t>15:00</w:t>
            </w:r>
          </w:p>
        </w:tc>
      </w:tr>
      <w:tr w:rsidR="00066352" w:rsidRPr="00066352" w14:paraId="7F6344D5" w14:textId="77777777" w:rsidTr="00B05EF0">
        <w:tc>
          <w:tcPr>
            <w:tcW w:w="3969" w:type="dxa"/>
            <w:shd w:val="clear" w:color="auto" w:fill="FFFFFF" w:themeFill="background1"/>
            <w:vAlign w:val="center"/>
          </w:tcPr>
          <w:p w14:paraId="5921C5ED" w14:textId="4B6A22DD" w:rsidR="00E23E51" w:rsidRPr="00066352" w:rsidRDefault="00DF7773" w:rsidP="001D623E">
            <w:pPr>
              <w:tabs>
                <w:tab w:val="left" w:pos="851"/>
              </w:tabs>
              <w:spacing w:line="240" w:lineRule="auto"/>
              <w:rPr>
                <w:rFonts w:cstheme="minorHAnsi"/>
                <w:bCs/>
                <w:sz w:val="24"/>
                <w:szCs w:val="24"/>
                <w:lang w:val="uk-UA"/>
              </w:rPr>
            </w:pPr>
            <w:r w:rsidRPr="00066352">
              <w:rPr>
                <w:rFonts w:cstheme="minorHAnsi"/>
                <w:bCs/>
                <w:sz w:val="24"/>
                <w:szCs w:val="24"/>
                <w:lang w:val="uk-UA"/>
              </w:rPr>
              <w:t>Підписання договору (планується)</w:t>
            </w:r>
          </w:p>
        </w:tc>
        <w:tc>
          <w:tcPr>
            <w:tcW w:w="2410" w:type="dxa"/>
            <w:vAlign w:val="center"/>
          </w:tcPr>
          <w:p w14:paraId="7FB2F0BB" w14:textId="330C1308" w:rsidR="00E23E51" w:rsidRPr="00066352" w:rsidRDefault="009F78A7" w:rsidP="000C19C8">
            <w:pPr>
              <w:tabs>
                <w:tab w:val="left" w:pos="851"/>
              </w:tabs>
              <w:spacing w:line="240" w:lineRule="auto"/>
              <w:jc w:val="center"/>
              <w:rPr>
                <w:rFonts w:cstheme="minorHAnsi"/>
                <w:sz w:val="24"/>
                <w:szCs w:val="24"/>
                <w:lang w:val="uk-UA"/>
              </w:rPr>
            </w:pPr>
            <w:r>
              <w:rPr>
                <w:rFonts w:cstheme="minorHAnsi"/>
                <w:sz w:val="24"/>
                <w:szCs w:val="24"/>
                <w:lang w:val="uk-UA"/>
              </w:rPr>
              <w:t>17</w:t>
            </w:r>
            <w:r w:rsidR="009E7A1E" w:rsidRPr="00066352">
              <w:rPr>
                <w:rFonts w:cstheme="minorHAnsi"/>
                <w:sz w:val="24"/>
                <w:szCs w:val="24"/>
                <w:lang w:val="uk-UA"/>
              </w:rPr>
              <w:t>/0</w:t>
            </w:r>
            <w:r>
              <w:rPr>
                <w:rFonts w:cstheme="minorHAnsi"/>
                <w:sz w:val="24"/>
                <w:szCs w:val="24"/>
                <w:lang w:val="uk-UA"/>
              </w:rPr>
              <w:t>5</w:t>
            </w:r>
            <w:r w:rsidR="009E7A1E" w:rsidRPr="00066352">
              <w:rPr>
                <w:rFonts w:cstheme="minorHAnsi"/>
                <w:sz w:val="24"/>
                <w:szCs w:val="24"/>
                <w:lang w:val="uk-UA"/>
              </w:rPr>
              <w:t>/202</w:t>
            </w:r>
            <w:r>
              <w:rPr>
                <w:rFonts w:cstheme="minorHAnsi"/>
                <w:sz w:val="24"/>
                <w:szCs w:val="24"/>
                <w:lang w:val="uk-UA"/>
              </w:rPr>
              <w:t>4</w:t>
            </w:r>
          </w:p>
        </w:tc>
        <w:tc>
          <w:tcPr>
            <w:tcW w:w="3006" w:type="dxa"/>
            <w:vAlign w:val="center"/>
          </w:tcPr>
          <w:p w14:paraId="0ECA3BC2" w14:textId="156602A6" w:rsidR="00E23E51" w:rsidRPr="00066352" w:rsidRDefault="00E23E51" w:rsidP="001D623E">
            <w:pPr>
              <w:tabs>
                <w:tab w:val="left" w:pos="851"/>
              </w:tabs>
              <w:spacing w:line="240" w:lineRule="auto"/>
              <w:jc w:val="center"/>
              <w:rPr>
                <w:rFonts w:cstheme="minorHAnsi"/>
                <w:sz w:val="24"/>
                <w:szCs w:val="24"/>
                <w:lang w:val="uk-UA"/>
              </w:rPr>
            </w:pPr>
          </w:p>
        </w:tc>
      </w:tr>
    </w:tbl>
    <w:p w14:paraId="7C622A2B" w14:textId="77777777" w:rsidR="0011034B" w:rsidRPr="00066352" w:rsidRDefault="0011034B" w:rsidP="0011034B">
      <w:pPr>
        <w:spacing w:after="0" w:line="240" w:lineRule="auto"/>
        <w:rPr>
          <w:rFonts w:eastAsia="Times New Roman" w:cstheme="minorHAnsi"/>
          <w:b/>
          <w:snapToGrid w:val="0"/>
          <w:sz w:val="24"/>
          <w:szCs w:val="24"/>
          <w:lang w:val="uk-UA"/>
        </w:rPr>
      </w:pPr>
    </w:p>
    <w:p w14:paraId="24D00F18" w14:textId="3F5D128A" w:rsidR="00E23E51" w:rsidRPr="00066352" w:rsidRDefault="0011034B" w:rsidP="0011034B">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Під час періоду уточнень компанії можуть задавати питання чи вимагати уточнення від Замовника щодо технічних вимог до предмету закупівлі та/чи вимог до кваліфікації Учасників.</w:t>
      </w:r>
    </w:p>
    <w:p w14:paraId="4B17A2FC" w14:textId="77777777" w:rsidR="0011034B" w:rsidRPr="00066352" w:rsidRDefault="0011034B" w:rsidP="001D623E">
      <w:pPr>
        <w:spacing w:after="0" w:line="240" w:lineRule="auto"/>
        <w:rPr>
          <w:rFonts w:eastAsia="Times New Roman" w:cstheme="minorHAnsi"/>
          <w:b/>
          <w:snapToGrid w:val="0"/>
          <w:sz w:val="24"/>
          <w:szCs w:val="24"/>
          <w:lang w:val="uk-UA"/>
        </w:rPr>
      </w:pPr>
    </w:p>
    <w:p w14:paraId="157DF0C3" w14:textId="4E551204" w:rsidR="00DF7773" w:rsidRPr="00066352" w:rsidRDefault="00E23E51" w:rsidP="001D623E">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 xml:space="preserve">3. </w:t>
      </w:r>
      <w:r w:rsidR="00DF7773" w:rsidRPr="00066352">
        <w:rPr>
          <w:rFonts w:eastAsia="Times New Roman" w:cstheme="minorHAnsi"/>
          <w:b/>
          <w:snapToGrid w:val="0"/>
          <w:sz w:val="24"/>
          <w:szCs w:val="24"/>
          <w:lang w:val="uk-UA"/>
        </w:rPr>
        <w:t>Участь</w:t>
      </w:r>
      <w:r w:rsidR="0011034B" w:rsidRPr="00066352">
        <w:rPr>
          <w:rFonts w:eastAsia="Times New Roman" w:cstheme="minorHAnsi"/>
          <w:b/>
          <w:snapToGrid w:val="0"/>
          <w:sz w:val="24"/>
          <w:szCs w:val="24"/>
          <w:lang w:val="uk-UA"/>
        </w:rPr>
        <w:t xml:space="preserve"> та кваліфікація</w:t>
      </w:r>
    </w:p>
    <w:p w14:paraId="1B8A17AC" w14:textId="77777777" w:rsidR="00DF7773" w:rsidRPr="00066352" w:rsidRDefault="00DF7773" w:rsidP="001D623E">
      <w:pPr>
        <w:spacing w:after="0" w:line="240" w:lineRule="auto"/>
        <w:rPr>
          <w:rFonts w:eastAsia="Times New Roman" w:cstheme="minorHAnsi"/>
          <w:b/>
          <w:snapToGrid w:val="0"/>
          <w:sz w:val="24"/>
          <w:szCs w:val="24"/>
          <w:lang w:val="uk-UA"/>
        </w:rPr>
      </w:pPr>
    </w:p>
    <w:p w14:paraId="034D3829" w14:textId="5E2F0535" w:rsidR="0011034B" w:rsidRPr="00066352" w:rsidRDefault="00DF7773"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Конкурс відкритий для всіх </w:t>
      </w:r>
      <w:r w:rsidR="000C19C8" w:rsidRPr="00066352">
        <w:rPr>
          <w:rFonts w:eastAsia="Times New Roman" w:cstheme="minorHAnsi"/>
          <w:snapToGrid w:val="0"/>
          <w:sz w:val="24"/>
          <w:szCs w:val="24"/>
          <w:lang w:val="uk-UA"/>
        </w:rPr>
        <w:t>провайдерів послуг</w:t>
      </w:r>
      <w:r w:rsidRPr="00066352">
        <w:rPr>
          <w:rFonts w:eastAsia="Times New Roman" w:cstheme="minorHAnsi"/>
          <w:snapToGrid w:val="0"/>
          <w:sz w:val="24"/>
          <w:szCs w:val="24"/>
          <w:lang w:val="uk-UA"/>
        </w:rPr>
        <w:t xml:space="preserve">, які можуть </w:t>
      </w:r>
      <w:r w:rsidR="000C19C8" w:rsidRPr="00066352">
        <w:rPr>
          <w:rFonts w:eastAsia="Times New Roman" w:cstheme="minorHAnsi"/>
          <w:snapToGrid w:val="0"/>
          <w:sz w:val="24"/>
          <w:szCs w:val="24"/>
          <w:lang w:val="uk-UA"/>
        </w:rPr>
        <w:t xml:space="preserve">надати </w:t>
      </w:r>
      <w:r w:rsidR="009E1591" w:rsidRPr="00066352">
        <w:rPr>
          <w:rFonts w:eastAsia="Times New Roman" w:cstheme="minorHAnsi"/>
          <w:snapToGrid w:val="0"/>
          <w:sz w:val="24"/>
          <w:szCs w:val="24"/>
          <w:lang w:val="uk-UA"/>
        </w:rPr>
        <w:t>відповідні до запиту</w:t>
      </w:r>
      <w:r w:rsidRPr="00066352">
        <w:rPr>
          <w:rFonts w:eastAsia="Times New Roman" w:cstheme="minorHAnsi"/>
          <w:snapToGrid w:val="0"/>
          <w:sz w:val="24"/>
          <w:szCs w:val="24"/>
          <w:lang w:val="uk-UA"/>
        </w:rPr>
        <w:t xml:space="preserve"> </w:t>
      </w:r>
      <w:r w:rsidR="000C19C8" w:rsidRPr="00066352">
        <w:rPr>
          <w:rFonts w:eastAsia="Times New Roman" w:cstheme="minorHAnsi"/>
          <w:snapToGrid w:val="0"/>
          <w:sz w:val="24"/>
          <w:szCs w:val="24"/>
          <w:lang w:val="uk-UA"/>
        </w:rPr>
        <w:t xml:space="preserve">послуги. </w:t>
      </w:r>
    </w:p>
    <w:p w14:paraId="32328AEF" w14:textId="41EF7D47" w:rsidR="00E23E51" w:rsidRPr="00066352" w:rsidRDefault="00DF7773"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Можливі консорціуми. У випадку консорціумів необхідно назвати головне агентство.</w:t>
      </w:r>
    </w:p>
    <w:p w14:paraId="1BA5E7FC" w14:textId="46C16432" w:rsidR="008B47B1" w:rsidRPr="00066352" w:rsidRDefault="008B47B1" w:rsidP="001D623E">
      <w:pPr>
        <w:spacing w:after="0" w:line="240" w:lineRule="auto"/>
        <w:rPr>
          <w:rFonts w:eastAsia="Times New Roman" w:cstheme="minorHAnsi"/>
          <w:snapToGrid w:val="0"/>
          <w:sz w:val="24"/>
          <w:szCs w:val="24"/>
          <w:lang w:val="uk-UA"/>
        </w:rPr>
      </w:pPr>
    </w:p>
    <w:p w14:paraId="707B11D5" w14:textId="77777777"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Юридичний консультант повинен мати такі необхідні навички та профіль компетенції:</w:t>
      </w:r>
    </w:p>
    <w:p w14:paraId="3C68004E" w14:textId="5D564E5F"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Вища освіта в юридичних науках, політичних науках, економіці, розвитку або суміжних галузях; необхідно</w:t>
      </w:r>
    </w:p>
    <w:p w14:paraId="7CE087C6" w14:textId="23B4C10A"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Досвід </w:t>
      </w:r>
      <w:r w:rsidR="001328FD" w:rsidRPr="00066352">
        <w:rPr>
          <w:rFonts w:eastAsia="Times New Roman" w:cstheme="minorHAnsi"/>
          <w:snapToGrid w:val="0"/>
          <w:sz w:val="24"/>
          <w:szCs w:val="24"/>
          <w:lang w:val="uk-UA"/>
        </w:rPr>
        <w:t xml:space="preserve">надання </w:t>
      </w:r>
      <w:r w:rsidRPr="00066352">
        <w:rPr>
          <w:rFonts w:eastAsia="Times New Roman" w:cstheme="minorHAnsi"/>
          <w:snapToGrid w:val="0"/>
          <w:sz w:val="24"/>
          <w:szCs w:val="24"/>
          <w:lang w:val="uk-UA"/>
        </w:rPr>
        <w:t xml:space="preserve">юридичних консультацій </w:t>
      </w:r>
      <w:r w:rsidR="001328FD" w:rsidRPr="00066352">
        <w:rPr>
          <w:rFonts w:eastAsia="Times New Roman" w:cstheme="minorHAnsi"/>
          <w:snapToGrid w:val="0"/>
          <w:sz w:val="24"/>
          <w:szCs w:val="24"/>
          <w:lang w:val="uk-UA"/>
        </w:rPr>
        <w:t xml:space="preserve">для </w:t>
      </w:r>
      <w:r w:rsidRPr="00066352">
        <w:rPr>
          <w:rFonts w:eastAsia="Times New Roman" w:cstheme="minorHAnsi"/>
          <w:snapToGrid w:val="0"/>
          <w:sz w:val="24"/>
          <w:szCs w:val="24"/>
          <w:lang w:val="uk-UA"/>
        </w:rPr>
        <w:t xml:space="preserve">медичних компаній, </w:t>
      </w:r>
      <w:r w:rsidR="001328FD" w:rsidRPr="00066352">
        <w:rPr>
          <w:rFonts w:eastAsia="Times New Roman" w:cstheme="minorHAnsi"/>
          <w:snapToGrid w:val="0"/>
          <w:sz w:val="24"/>
          <w:szCs w:val="24"/>
          <w:lang w:val="uk-UA"/>
        </w:rPr>
        <w:t xml:space="preserve">успішний досвід не менше </w:t>
      </w:r>
      <w:r w:rsidR="00682AF7" w:rsidRPr="00066352">
        <w:rPr>
          <w:rFonts w:eastAsia="Times New Roman" w:cstheme="minorHAnsi"/>
          <w:snapToGrid w:val="0"/>
          <w:sz w:val="24"/>
          <w:szCs w:val="24"/>
          <w:lang w:val="uk-UA"/>
        </w:rPr>
        <w:t>2</w:t>
      </w:r>
      <w:r w:rsidR="001328FD" w:rsidRPr="00066352">
        <w:rPr>
          <w:rFonts w:eastAsia="Times New Roman" w:cstheme="minorHAnsi"/>
          <w:snapToGrid w:val="0"/>
          <w:sz w:val="24"/>
          <w:szCs w:val="24"/>
          <w:lang w:val="uk-UA"/>
        </w:rPr>
        <w:t xml:space="preserve"> років проходження процедури здобуття медичної ліцензії;</w:t>
      </w:r>
      <w:r w:rsidRPr="00066352">
        <w:rPr>
          <w:rFonts w:eastAsia="Times New Roman" w:cstheme="minorHAnsi"/>
          <w:snapToGrid w:val="0"/>
          <w:sz w:val="24"/>
          <w:szCs w:val="24"/>
          <w:lang w:val="uk-UA"/>
        </w:rPr>
        <w:t xml:space="preserve"> необхідно</w:t>
      </w:r>
    </w:p>
    <w:p w14:paraId="4CC5B628" w14:textId="1C00CDED"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Добре знання </w:t>
      </w:r>
      <w:r w:rsidR="001328FD" w:rsidRPr="00066352">
        <w:rPr>
          <w:rFonts w:eastAsia="Times New Roman" w:cstheme="minorHAnsi"/>
          <w:snapToGrid w:val="0"/>
          <w:sz w:val="24"/>
          <w:szCs w:val="24"/>
          <w:lang w:val="uk-UA"/>
        </w:rPr>
        <w:t xml:space="preserve">особливостей формування ринку медичних послуг та </w:t>
      </w:r>
      <w:r w:rsidRPr="00066352">
        <w:rPr>
          <w:rFonts w:eastAsia="Times New Roman" w:cstheme="minorHAnsi"/>
          <w:snapToGrid w:val="0"/>
          <w:sz w:val="24"/>
          <w:szCs w:val="24"/>
          <w:lang w:val="uk-UA"/>
        </w:rPr>
        <w:t>місцевого контексту</w:t>
      </w:r>
      <w:r w:rsidR="001328FD" w:rsidRPr="00066352">
        <w:rPr>
          <w:rFonts w:eastAsia="Times New Roman" w:cstheme="minorHAnsi"/>
          <w:snapToGrid w:val="0"/>
          <w:sz w:val="24"/>
          <w:szCs w:val="24"/>
          <w:lang w:val="uk-UA"/>
        </w:rPr>
        <w:t xml:space="preserve"> реалізації медичної реформи в громадах Західної України</w:t>
      </w:r>
      <w:r w:rsidRPr="00066352">
        <w:rPr>
          <w:rFonts w:eastAsia="Times New Roman" w:cstheme="minorHAnsi"/>
          <w:snapToGrid w:val="0"/>
          <w:sz w:val="24"/>
          <w:szCs w:val="24"/>
          <w:lang w:val="uk-UA"/>
        </w:rPr>
        <w:t>; необхідно</w:t>
      </w:r>
    </w:p>
    <w:p w14:paraId="6982F31D" w14:textId="04CF717F" w:rsidR="001328FD" w:rsidRPr="00066352" w:rsidRDefault="001328FD"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Досвід роботи з мережею Карітас та/або іншими неприбутковими організаціями; необхідно </w:t>
      </w:r>
    </w:p>
    <w:p w14:paraId="57EA06DA" w14:textId="148911F7"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w:t>
      </w:r>
      <w:r w:rsidR="001328FD" w:rsidRPr="00066352">
        <w:rPr>
          <w:rFonts w:eastAsia="Times New Roman" w:cstheme="minorHAnsi"/>
          <w:snapToGrid w:val="0"/>
          <w:sz w:val="24"/>
          <w:szCs w:val="24"/>
          <w:lang w:val="uk-UA"/>
        </w:rPr>
        <w:t>Х</w:t>
      </w:r>
      <w:r w:rsidRPr="00066352">
        <w:rPr>
          <w:rFonts w:eastAsia="Times New Roman" w:cstheme="minorHAnsi"/>
          <w:snapToGrid w:val="0"/>
          <w:sz w:val="24"/>
          <w:szCs w:val="24"/>
          <w:lang w:val="uk-UA"/>
        </w:rPr>
        <w:t>ороші аналітичні здібності; необхідно</w:t>
      </w:r>
    </w:p>
    <w:p w14:paraId="4815CFBB" w14:textId="04D22BB7"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Відмінне письмове знання англійської мови; необхідно</w:t>
      </w:r>
    </w:p>
    <w:p w14:paraId="07CF206A" w14:textId="74CB528D"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Будь-які інші відповідні </w:t>
      </w:r>
      <w:proofErr w:type="spellStart"/>
      <w:r w:rsidRPr="00066352">
        <w:rPr>
          <w:rFonts w:eastAsia="Times New Roman" w:cstheme="minorHAnsi"/>
          <w:snapToGrid w:val="0"/>
          <w:sz w:val="24"/>
          <w:szCs w:val="24"/>
          <w:lang w:val="uk-UA"/>
        </w:rPr>
        <w:t>мовні</w:t>
      </w:r>
      <w:proofErr w:type="spellEnd"/>
      <w:r w:rsidRPr="00066352">
        <w:rPr>
          <w:rFonts w:eastAsia="Times New Roman" w:cstheme="minorHAnsi"/>
          <w:snapToGrid w:val="0"/>
          <w:sz w:val="24"/>
          <w:szCs w:val="24"/>
          <w:lang w:val="uk-UA"/>
        </w:rPr>
        <w:t xml:space="preserve"> навички; необхідно</w:t>
      </w:r>
    </w:p>
    <w:p w14:paraId="042DAE1B" w14:textId="4DCDA1F4"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Розуміння структури та місії Католицької Церкви, центрів Карітас, Карітас України; </w:t>
      </w:r>
    </w:p>
    <w:p w14:paraId="64CAFBA2" w14:textId="682B394E" w:rsidR="001328FD" w:rsidRPr="00066352" w:rsidRDefault="001328FD"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Постійний офіс та локалізація роботи в місті Львові, участь в спільних заходах, зустрічах, усних консультаціях, відвідини локацій; необхідно </w:t>
      </w:r>
    </w:p>
    <w:p w14:paraId="2DF09797" w14:textId="77777777" w:rsidR="0011034B" w:rsidRPr="00066352" w:rsidRDefault="0011034B" w:rsidP="001D623E">
      <w:pPr>
        <w:spacing w:after="0" w:line="240" w:lineRule="auto"/>
        <w:rPr>
          <w:rFonts w:eastAsia="Times New Roman" w:cstheme="minorHAnsi"/>
          <w:snapToGrid w:val="0"/>
          <w:sz w:val="24"/>
          <w:szCs w:val="24"/>
          <w:lang w:val="uk-UA"/>
        </w:rPr>
      </w:pPr>
    </w:p>
    <w:p w14:paraId="5808BF53" w14:textId="3B25FB38" w:rsidR="009D0227" w:rsidRPr="00066352" w:rsidRDefault="009D0227" w:rsidP="001D623E">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 xml:space="preserve">4. </w:t>
      </w:r>
      <w:r w:rsidR="00DF7773" w:rsidRPr="00066352">
        <w:rPr>
          <w:rFonts w:eastAsia="Times New Roman" w:cstheme="minorHAnsi"/>
          <w:b/>
          <w:snapToGrid w:val="0"/>
          <w:sz w:val="24"/>
          <w:szCs w:val="24"/>
          <w:lang w:val="uk-UA"/>
        </w:rPr>
        <w:t>Терміни</w:t>
      </w:r>
      <w:r w:rsidR="0011034B" w:rsidRPr="00066352">
        <w:rPr>
          <w:rFonts w:eastAsia="Times New Roman" w:cstheme="minorHAnsi"/>
          <w:b/>
          <w:snapToGrid w:val="0"/>
          <w:sz w:val="24"/>
          <w:szCs w:val="24"/>
          <w:lang w:val="uk-UA"/>
        </w:rPr>
        <w:t xml:space="preserve"> та місце</w:t>
      </w:r>
      <w:r w:rsidR="00DF7773" w:rsidRPr="00066352">
        <w:rPr>
          <w:rFonts w:eastAsia="Times New Roman" w:cstheme="minorHAnsi"/>
          <w:b/>
          <w:snapToGrid w:val="0"/>
          <w:sz w:val="24"/>
          <w:szCs w:val="24"/>
          <w:lang w:val="uk-UA"/>
        </w:rPr>
        <w:t xml:space="preserve"> </w:t>
      </w:r>
      <w:r w:rsidR="000C19C8" w:rsidRPr="00066352">
        <w:rPr>
          <w:rFonts w:eastAsia="Times New Roman" w:cstheme="minorHAnsi"/>
          <w:b/>
          <w:snapToGrid w:val="0"/>
          <w:sz w:val="24"/>
          <w:szCs w:val="24"/>
          <w:lang w:val="uk-UA"/>
        </w:rPr>
        <w:t>надання послуг</w:t>
      </w:r>
    </w:p>
    <w:p w14:paraId="161B8230" w14:textId="77777777" w:rsidR="00F21317" w:rsidRPr="00066352" w:rsidRDefault="00F21317" w:rsidP="001D623E">
      <w:pPr>
        <w:spacing w:after="0" w:line="240" w:lineRule="auto"/>
        <w:rPr>
          <w:rFonts w:eastAsia="Times New Roman" w:cstheme="minorHAnsi"/>
          <w:b/>
          <w:snapToGrid w:val="0"/>
          <w:sz w:val="24"/>
          <w:szCs w:val="24"/>
          <w:lang w:val="uk-UA"/>
        </w:rPr>
      </w:pPr>
    </w:p>
    <w:p w14:paraId="69CFB534" w14:textId="1A847154" w:rsidR="009C40B1" w:rsidRPr="00066352" w:rsidRDefault="000C19C8"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Очікуваний термін надання послуг: </w:t>
      </w:r>
      <w:r w:rsidR="00682AF7" w:rsidRPr="00066352">
        <w:rPr>
          <w:rFonts w:eastAsia="Times New Roman" w:cstheme="minorHAnsi"/>
          <w:snapToGrid w:val="0"/>
          <w:sz w:val="24"/>
          <w:szCs w:val="24"/>
          <w:lang w:val="uk-UA"/>
        </w:rPr>
        <w:t xml:space="preserve">з </w:t>
      </w:r>
      <w:r w:rsidR="00B813BA" w:rsidRPr="00B813BA">
        <w:rPr>
          <w:rFonts w:eastAsia="Times New Roman" w:cstheme="minorHAnsi"/>
          <w:snapToGrid w:val="0"/>
          <w:sz w:val="24"/>
          <w:szCs w:val="24"/>
          <w:lang w:val="ru-RU"/>
        </w:rPr>
        <w:t>10</w:t>
      </w:r>
      <w:r w:rsidR="00682AF7" w:rsidRPr="00066352">
        <w:rPr>
          <w:rFonts w:eastAsia="Times New Roman" w:cstheme="minorHAnsi"/>
          <w:snapToGrid w:val="0"/>
          <w:sz w:val="24"/>
          <w:szCs w:val="24"/>
          <w:lang w:val="uk-UA"/>
        </w:rPr>
        <w:t>.0</w:t>
      </w:r>
      <w:r w:rsidR="00B813BA" w:rsidRPr="00B813BA">
        <w:rPr>
          <w:rFonts w:eastAsia="Times New Roman" w:cstheme="minorHAnsi"/>
          <w:snapToGrid w:val="0"/>
          <w:sz w:val="24"/>
          <w:szCs w:val="24"/>
          <w:lang w:val="ru-RU"/>
        </w:rPr>
        <w:t>6</w:t>
      </w:r>
      <w:r w:rsidR="00682AF7" w:rsidRPr="00066352">
        <w:rPr>
          <w:rFonts w:eastAsia="Times New Roman" w:cstheme="minorHAnsi"/>
          <w:snapToGrid w:val="0"/>
          <w:sz w:val="24"/>
          <w:szCs w:val="24"/>
          <w:lang w:val="uk-UA"/>
        </w:rPr>
        <w:t>.202</w:t>
      </w:r>
      <w:r w:rsidR="00B813BA" w:rsidRPr="00B813BA">
        <w:rPr>
          <w:rFonts w:eastAsia="Times New Roman" w:cstheme="minorHAnsi"/>
          <w:snapToGrid w:val="0"/>
          <w:sz w:val="24"/>
          <w:szCs w:val="24"/>
          <w:lang w:val="ru-RU"/>
        </w:rPr>
        <w:t>4</w:t>
      </w:r>
      <w:r w:rsidR="00682AF7" w:rsidRPr="00066352">
        <w:rPr>
          <w:rFonts w:eastAsia="Times New Roman" w:cstheme="minorHAnsi"/>
          <w:snapToGrid w:val="0"/>
          <w:sz w:val="24"/>
          <w:szCs w:val="24"/>
          <w:lang w:val="uk-UA"/>
        </w:rPr>
        <w:t xml:space="preserve"> р. </w:t>
      </w:r>
      <w:r w:rsidRPr="00066352">
        <w:rPr>
          <w:rFonts w:eastAsia="Times New Roman" w:cstheme="minorHAnsi"/>
          <w:snapToGrid w:val="0"/>
          <w:sz w:val="24"/>
          <w:szCs w:val="24"/>
          <w:lang w:val="uk-UA"/>
        </w:rPr>
        <w:t xml:space="preserve">по </w:t>
      </w:r>
      <w:r w:rsidR="008119E8" w:rsidRPr="00066352">
        <w:rPr>
          <w:rFonts w:eastAsia="Times New Roman" w:cstheme="minorHAnsi"/>
          <w:snapToGrid w:val="0"/>
          <w:sz w:val="24"/>
          <w:szCs w:val="24"/>
          <w:lang w:val="uk-UA"/>
        </w:rPr>
        <w:t xml:space="preserve">30 </w:t>
      </w:r>
      <w:r w:rsidR="00B813BA">
        <w:rPr>
          <w:rFonts w:eastAsia="Times New Roman" w:cstheme="minorHAnsi"/>
          <w:snapToGrid w:val="0"/>
          <w:sz w:val="24"/>
          <w:szCs w:val="24"/>
          <w:lang w:val="ru-RU"/>
        </w:rPr>
        <w:t>лютого</w:t>
      </w:r>
      <w:r w:rsidRPr="00066352">
        <w:rPr>
          <w:rFonts w:eastAsia="Times New Roman" w:cstheme="minorHAnsi"/>
          <w:snapToGrid w:val="0"/>
          <w:sz w:val="24"/>
          <w:szCs w:val="24"/>
          <w:lang w:val="uk-UA"/>
        </w:rPr>
        <w:t xml:space="preserve"> 202</w:t>
      </w:r>
      <w:r w:rsidR="00B813BA">
        <w:rPr>
          <w:rFonts w:eastAsia="Times New Roman" w:cstheme="minorHAnsi"/>
          <w:snapToGrid w:val="0"/>
          <w:sz w:val="24"/>
          <w:szCs w:val="24"/>
          <w:lang w:val="uk-UA"/>
        </w:rPr>
        <w:t>5</w:t>
      </w:r>
      <w:r w:rsidRPr="00066352">
        <w:rPr>
          <w:rFonts w:eastAsia="Times New Roman" w:cstheme="minorHAnsi"/>
          <w:snapToGrid w:val="0"/>
          <w:sz w:val="24"/>
          <w:szCs w:val="24"/>
          <w:lang w:val="uk-UA"/>
        </w:rPr>
        <w:t xml:space="preserve"> року</w:t>
      </w:r>
    </w:p>
    <w:p w14:paraId="7F4B006E" w14:textId="38E45DAC" w:rsidR="009C40B1" w:rsidRPr="00066352" w:rsidRDefault="000C19C8"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Очікувана дата отримання </w:t>
      </w:r>
      <w:r w:rsidR="00FA1DE0" w:rsidRPr="00066352">
        <w:rPr>
          <w:rFonts w:eastAsia="Times New Roman" w:cstheme="minorHAnsi"/>
          <w:snapToGrid w:val="0"/>
          <w:sz w:val="24"/>
          <w:szCs w:val="24"/>
          <w:lang w:val="uk-UA"/>
        </w:rPr>
        <w:t>пропозиції</w:t>
      </w:r>
      <w:r w:rsidRPr="00066352">
        <w:rPr>
          <w:rFonts w:eastAsia="Times New Roman" w:cstheme="minorHAnsi"/>
          <w:snapToGrid w:val="0"/>
          <w:sz w:val="24"/>
          <w:szCs w:val="24"/>
          <w:lang w:val="uk-UA"/>
        </w:rPr>
        <w:t xml:space="preserve">: не пізніше </w:t>
      </w:r>
      <w:r w:rsidR="004F5D0C">
        <w:rPr>
          <w:rFonts w:eastAsia="Times New Roman" w:cstheme="minorHAnsi"/>
          <w:snapToGrid w:val="0"/>
          <w:sz w:val="24"/>
          <w:szCs w:val="24"/>
          <w:lang w:val="uk-UA"/>
        </w:rPr>
        <w:t>10</w:t>
      </w:r>
      <w:r w:rsidRPr="00066352">
        <w:rPr>
          <w:rFonts w:eastAsia="Times New Roman" w:cstheme="minorHAnsi"/>
          <w:snapToGrid w:val="0"/>
          <w:sz w:val="24"/>
          <w:szCs w:val="24"/>
          <w:lang w:val="uk-UA"/>
        </w:rPr>
        <w:t xml:space="preserve"> </w:t>
      </w:r>
      <w:r w:rsidR="004F5D0C">
        <w:rPr>
          <w:rFonts w:eastAsia="Times New Roman" w:cstheme="minorHAnsi"/>
          <w:snapToGrid w:val="0"/>
          <w:sz w:val="24"/>
          <w:szCs w:val="24"/>
          <w:lang w:val="uk-UA"/>
        </w:rPr>
        <w:t>травня</w:t>
      </w:r>
      <w:r w:rsidRPr="00066352">
        <w:rPr>
          <w:rFonts w:eastAsia="Times New Roman" w:cstheme="minorHAnsi"/>
          <w:snapToGrid w:val="0"/>
          <w:sz w:val="24"/>
          <w:szCs w:val="24"/>
          <w:lang w:val="uk-UA"/>
        </w:rPr>
        <w:t xml:space="preserve"> 202</w:t>
      </w:r>
      <w:r w:rsidR="004F5D0C">
        <w:rPr>
          <w:rFonts w:eastAsia="Times New Roman" w:cstheme="minorHAnsi"/>
          <w:snapToGrid w:val="0"/>
          <w:sz w:val="24"/>
          <w:szCs w:val="24"/>
          <w:lang w:val="uk-UA"/>
        </w:rPr>
        <w:t>4</w:t>
      </w:r>
      <w:r w:rsidRPr="00066352">
        <w:rPr>
          <w:rFonts w:eastAsia="Times New Roman" w:cstheme="minorHAnsi"/>
          <w:snapToGrid w:val="0"/>
          <w:sz w:val="24"/>
          <w:szCs w:val="24"/>
          <w:lang w:val="uk-UA"/>
        </w:rPr>
        <w:t xml:space="preserve"> року</w:t>
      </w:r>
    </w:p>
    <w:p w14:paraId="1D27EC99" w14:textId="148D9CC3" w:rsidR="006C22C4" w:rsidRPr="00066352" w:rsidRDefault="006C22C4" w:rsidP="001D623E">
      <w:pPr>
        <w:spacing w:after="0" w:line="240" w:lineRule="auto"/>
        <w:rPr>
          <w:rFonts w:eastAsia="Times New Roman" w:cstheme="minorHAnsi"/>
          <w:snapToGrid w:val="0"/>
          <w:sz w:val="24"/>
          <w:szCs w:val="24"/>
          <w:lang w:val="uk-UA"/>
        </w:rPr>
      </w:pPr>
      <w:r w:rsidRPr="00066352">
        <w:rPr>
          <w:rFonts w:eastAsia="Times New Roman" w:cstheme="minorHAnsi"/>
          <w:bCs/>
          <w:snapToGrid w:val="0"/>
          <w:sz w:val="24"/>
          <w:szCs w:val="24"/>
          <w:lang w:val="uk-UA"/>
        </w:rPr>
        <w:t xml:space="preserve">Проект реалізовуватиметься </w:t>
      </w:r>
      <w:r w:rsidR="001328FD" w:rsidRPr="00066352">
        <w:rPr>
          <w:rFonts w:eastAsia="Times New Roman" w:cstheme="minorHAnsi"/>
          <w:bCs/>
          <w:snapToGrid w:val="0"/>
          <w:sz w:val="24"/>
          <w:szCs w:val="24"/>
          <w:lang w:val="uk-UA"/>
        </w:rPr>
        <w:t xml:space="preserve">у місті Львові для </w:t>
      </w:r>
      <w:r w:rsidRPr="00066352">
        <w:rPr>
          <w:rFonts w:eastAsia="Times New Roman" w:cstheme="minorHAnsi"/>
          <w:bCs/>
          <w:snapToGrid w:val="0"/>
          <w:sz w:val="24"/>
          <w:szCs w:val="24"/>
          <w:lang w:val="uk-UA"/>
        </w:rPr>
        <w:t>місцевих</w:t>
      </w:r>
      <w:r w:rsidR="00A81C19">
        <w:rPr>
          <w:rFonts w:eastAsia="Times New Roman" w:cstheme="minorHAnsi"/>
          <w:bCs/>
          <w:snapToGrid w:val="0"/>
          <w:sz w:val="24"/>
          <w:szCs w:val="24"/>
          <w:lang w:val="uk-UA"/>
        </w:rPr>
        <w:t xml:space="preserve"> організацій</w:t>
      </w:r>
      <w:r w:rsidRPr="00066352">
        <w:rPr>
          <w:rFonts w:eastAsia="Times New Roman" w:cstheme="minorHAnsi"/>
          <w:bCs/>
          <w:snapToGrid w:val="0"/>
          <w:sz w:val="24"/>
          <w:szCs w:val="24"/>
          <w:lang w:val="uk-UA"/>
        </w:rPr>
        <w:t xml:space="preserve"> Карітас у </w:t>
      </w:r>
      <w:r w:rsidR="00B813BA">
        <w:rPr>
          <w:rFonts w:eastAsia="Times New Roman" w:cstheme="minorHAnsi"/>
          <w:bCs/>
          <w:snapToGrid w:val="0"/>
          <w:sz w:val="24"/>
          <w:szCs w:val="24"/>
          <w:lang w:val="uk-UA"/>
        </w:rPr>
        <w:t>8</w:t>
      </w:r>
      <w:r w:rsidRPr="00066352">
        <w:rPr>
          <w:rFonts w:eastAsia="Times New Roman" w:cstheme="minorHAnsi"/>
          <w:bCs/>
          <w:snapToGrid w:val="0"/>
          <w:sz w:val="24"/>
          <w:szCs w:val="24"/>
          <w:lang w:val="uk-UA"/>
        </w:rPr>
        <w:t xml:space="preserve"> регіонах України: Дрогобич, Коломия, Хмельницький, Броди, Надвірна</w:t>
      </w:r>
      <w:r w:rsidR="008309A8">
        <w:rPr>
          <w:rFonts w:eastAsia="Times New Roman" w:cstheme="minorHAnsi"/>
          <w:bCs/>
          <w:snapToGrid w:val="0"/>
          <w:sz w:val="24"/>
          <w:szCs w:val="24"/>
          <w:lang w:val="uk-UA"/>
        </w:rPr>
        <w:t>, Дніпро, Полтава</w:t>
      </w:r>
      <w:r w:rsidR="00F703A1">
        <w:rPr>
          <w:rFonts w:eastAsia="Times New Roman" w:cstheme="minorHAnsi"/>
          <w:bCs/>
          <w:snapToGrid w:val="0"/>
          <w:sz w:val="24"/>
          <w:szCs w:val="24"/>
          <w:lang w:val="uk-UA"/>
        </w:rPr>
        <w:t>, Тернопіль</w:t>
      </w:r>
      <w:r w:rsidRPr="00066352">
        <w:rPr>
          <w:rFonts w:eastAsia="Times New Roman" w:cstheme="minorHAnsi"/>
          <w:bCs/>
          <w:snapToGrid w:val="0"/>
          <w:sz w:val="24"/>
          <w:szCs w:val="24"/>
          <w:lang w:val="uk-UA"/>
        </w:rPr>
        <w:t xml:space="preserve">. </w:t>
      </w:r>
    </w:p>
    <w:p w14:paraId="6BDD9C14" w14:textId="77777777" w:rsidR="008119E8" w:rsidRPr="00066352" w:rsidRDefault="008119E8" w:rsidP="001D623E">
      <w:pPr>
        <w:spacing w:after="0" w:line="240" w:lineRule="auto"/>
        <w:rPr>
          <w:rFonts w:eastAsia="Times New Roman" w:cstheme="minorHAnsi"/>
          <w:bCs/>
          <w:snapToGrid w:val="0"/>
          <w:sz w:val="24"/>
          <w:szCs w:val="24"/>
          <w:lang w:val="uk-UA"/>
        </w:rPr>
      </w:pPr>
    </w:p>
    <w:p w14:paraId="42EC79F9" w14:textId="3DE96FF6" w:rsidR="00350898" w:rsidRPr="00066352" w:rsidRDefault="00FB1FB9" w:rsidP="001D623E">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5</w:t>
      </w:r>
      <w:r w:rsidR="00E23E51" w:rsidRPr="00066352">
        <w:rPr>
          <w:rFonts w:eastAsia="Times New Roman" w:cstheme="minorHAnsi"/>
          <w:b/>
          <w:snapToGrid w:val="0"/>
          <w:sz w:val="24"/>
          <w:szCs w:val="24"/>
          <w:lang w:val="uk-UA"/>
        </w:rPr>
        <w:t xml:space="preserve">. </w:t>
      </w:r>
      <w:r w:rsidR="00350898" w:rsidRPr="00066352">
        <w:rPr>
          <w:rFonts w:eastAsia="Times New Roman" w:cstheme="minorHAnsi"/>
          <w:b/>
          <w:snapToGrid w:val="0"/>
          <w:sz w:val="24"/>
          <w:szCs w:val="24"/>
          <w:lang w:val="uk-UA"/>
        </w:rPr>
        <w:t>Валюта</w:t>
      </w:r>
    </w:p>
    <w:p w14:paraId="05100FF1" w14:textId="37D7062E" w:rsidR="00350898" w:rsidRPr="00066352" w:rsidRDefault="00350898"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Пропозиції повинні бути представлені в гривнях.</w:t>
      </w:r>
    </w:p>
    <w:p w14:paraId="4F14E97A" w14:textId="704DD432" w:rsidR="008B47B1" w:rsidRPr="00066352" w:rsidRDefault="008B47B1" w:rsidP="001D623E">
      <w:pPr>
        <w:spacing w:after="0" w:line="240" w:lineRule="auto"/>
        <w:rPr>
          <w:rFonts w:eastAsia="Times New Roman" w:cstheme="minorHAnsi"/>
          <w:snapToGrid w:val="0"/>
          <w:sz w:val="24"/>
          <w:szCs w:val="24"/>
          <w:lang w:val="uk-UA"/>
        </w:rPr>
      </w:pPr>
    </w:p>
    <w:p w14:paraId="73017CD2" w14:textId="30D7ECF2" w:rsidR="008B47B1" w:rsidRPr="00066352" w:rsidRDefault="008B47B1" w:rsidP="008B47B1">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6. Умови платежу</w:t>
      </w:r>
    </w:p>
    <w:p w14:paraId="1B1E78F4" w14:textId="3F36F1F4"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Юрист повинен отримати оплату від Карітасу України:</w:t>
      </w:r>
    </w:p>
    <w:p w14:paraId="74D26B10" w14:textId="7B8024B9" w:rsidR="008B47B1" w:rsidRPr="00066352" w:rsidRDefault="008B47B1" w:rsidP="008B47B1">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lastRenderedPageBreak/>
        <w:t xml:space="preserve">• Погодинна оплата після отримання письмового </w:t>
      </w:r>
      <w:r w:rsidR="00BA32ED" w:rsidRPr="00066352">
        <w:rPr>
          <w:rFonts w:eastAsia="Times New Roman" w:cstheme="minorHAnsi"/>
          <w:snapToGrid w:val="0"/>
          <w:sz w:val="24"/>
          <w:szCs w:val="24"/>
          <w:lang w:val="uk-UA"/>
        </w:rPr>
        <w:t xml:space="preserve">(проміжних і остаточного) </w:t>
      </w:r>
      <w:r w:rsidRPr="00066352">
        <w:rPr>
          <w:rFonts w:eastAsia="Times New Roman" w:cstheme="minorHAnsi"/>
          <w:snapToGrid w:val="0"/>
          <w:sz w:val="24"/>
          <w:szCs w:val="24"/>
          <w:lang w:val="uk-UA"/>
        </w:rPr>
        <w:t>звіту</w:t>
      </w:r>
      <w:r w:rsidR="009C40B1" w:rsidRPr="00066352">
        <w:rPr>
          <w:rFonts w:eastAsia="Times New Roman" w:cstheme="minorHAnsi"/>
          <w:snapToGrid w:val="0"/>
          <w:sz w:val="24"/>
          <w:szCs w:val="24"/>
          <w:lang w:val="uk-UA"/>
        </w:rPr>
        <w:t xml:space="preserve"> за звітний період</w:t>
      </w:r>
      <w:r w:rsidRPr="00066352">
        <w:rPr>
          <w:rFonts w:eastAsia="Times New Roman" w:cstheme="minorHAnsi"/>
          <w:snapToGrid w:val="0"/>
          <w:sz w:val="24"/>
          <w:szCs w:val="24"/>
          <w:lang w:val="uk-UA"/>
        </w:rPr>
        <w:t>, за</w:t>
      </w:r>
      <w:r w:rsidR="009C40B1" w:rsidRPr="00066352">
        <w:rPr>
          <w:rFonts w:eastAsia="Times New Roman" w:cstheme="minorHAnsi"/>
          <w:snapToGrid w:val="0"/>
          <w:sz w:val="24"/>
          <w:szCs w:val="24"/>
          <w:lang w:val="uk-UA"/>
        </w:rPr>
        <w:t xml:space="preserve"> умови його прийняття Карітасом.</w:t>
      </w:r>
      <w:r w:rsidRPr="00066352">
        <w:rPr>
          <w:rFonts w:eastAsia="Times New Roman" w:cstheme="minorHAnsi"/>
          <w:snapToGrid w:val="0"/>
          <w:sz w:val="24"/>
          <w:szCs w:val="24"/>
          <w:lang w:val="uk-UA"/>
        </w:rPr>
        <w:t xml:space="preserve"> Карітас України не здійснюватиме жодних платежів, якщо консультативна установа не виконає всі завдання вчасно.</w:t>
      </w:r>
    </w:p>
    <w:p w14:paraId="7C092A8A" w14:textId="77777777" w:rsidR="00350898" w:rsidRPr="00066352" w:rsidRDefault="00350898" w:rsidP="001D623E">
      <w:pPr>
        <w:spacing w:after="0" w:line="240" w:lineRule="auto"/>
        <w:rPr>
          <w:rFonts w:eastAsia="Times New Roman" w:cstheme="minorHAnsi"/>
          <w:snapToGrid w:val="0"/>
          <w:sz w:val="24"/>
          <w:szCs w:val="24"/>
          <w:lang w:val="uk-UA"/>
        </w:rPr>
      </w:pPr>
    </w:p>
    <w:p w14:paraId="1BF6CECC" w14:textId="18D503AC" w:rsidR="00350898" w:rsidRPr="00066352" w:rsidRDefault="008B47B1" w:rsidP="001D623E">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7</w:t>
      </w:r>
      <w:r w:rsidR="00E23E51" w:rsidRPr="00066352">
        <w:rPr>
          <w:rFonts w:eastAsia="Times New Roman" w:cstheme="minorHAnsi"/>
          <w:b/>
          <w:snapToGrid w:val="0"/>
          <w:sz w:val="24"/>
          <w:szCs w:val="24"/>
          <w:lang w:val="uk-UA"/>
        </w:rPr>
        <w:t xml:space="preserve">. </w:t>
      </w:r>
      <w:r w:rsidR="00350898" w:rsidRPr="00066352">
        <w:rPr>
          <w:rFonts w:eastAsia="Times New Roman" w:cstheme="minorHAnsi"/>
          <w:b/>
          <w:snapToGrid w:val="0"/>
          <w:sz w:val="24"/>
          <w:szCs w:val="24"/>
          <w:lang w:val="uk-UA"/>
        </w:rPr>
        <w:t>Термін дії</w:t>
      </w:r>
      <w:r w:rsidR="0011034B" w:rsidRPr="00066352">
        <w:rPr>
          <w:rFonts w:eastAsia="Times New Roman" w:cstheme="minorHAnsi"/>
          <w:b/>
          <w:snapToGrid w:val="0"/>
          <w:sz w:val="24"/>
          <w:szCs w:val="24"/>
          <w:lang w:val="uk-UA"/>
        </w:rPr>
        <w:t xml:space="preserve"> пропозиції</w:t>
      </w:r>
    </w:p>
    <w:p w14:paraId="3FE1ECC3" w14:textId="401E5FB4" w:rsidR="00E23E51" w:rsidRPr="00066352" w:rsidRDefault="009E1591" w:rsidP="001D623E">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Пропозиції повинні бути дійсними протягом 1 місяця</w:t>
      </w:r>
      <w:r w:rsidR="00350898" w:rsidRPr="00066352">
        <w:rPr>
          <w:rFonts w:eastAsia="Times New Roman" w:cstheme="minorHAnsi"/>
          <w:snapToGrid w:val="0"/>
          <w:sz w:val="24"/>
          <w:szCs w:val="24"/>
          <w:lang w:val="uk-UA"/>
        </w:rPr>
        <w:t>.</w:t>
      </w:r>
    </w:p>
    <w:p w14:paraId="6690E29C" w14:textId="77777777" w:rsidR="00350898" w:rsidRPr="00066352" w:rsidRDefault="00350898" w:rsidP="001D623E">
      <w:pPr>
        <w:spacing w:after="0" w:line="240" w:lineRule="auto"/>
        <w:rPr>
          <w:rFonts w:eastAsia="Times New Roman" w:cstheme="minorHAnsi"/>
          <w:bCs/>
          <w:snapToGrid w:val="0"/>
          <w:sz w:val="24"/>
          <w:szCs w:val="24"/>
          <w:lang w:val="uk-UA"/>
        </w:rPr>
      </w:pPr>
    </w:p>
    <w:p w14:paraId="5944C144" w14:textId="3101D7BA" w:rsidR="00E23E51" w:rsidRPr="00066352" w:rsidRDefault="008B47B1" w:rsidP="001D623E">
      <w:pPr>
        <w:spacing w:after="0" w:line="240" w:lineRule="auto"/>
        <w:rPr>
          <w:rFonts w:eastAsia="Times New Roman" w:cstheme="minorHAnsi"/>
          <w:b/>
          <w:snapToGrid w:val="0"/>
          <w:sz w:val="24"/>
          <w:szCs w:val="24"/>
          <w:lang w:val="uk-UA"/>
        </w:rPr>
      </w:pPr>
      <w:r w:rsidRPr="00066352">
        <w:rPr>
          <w:rFonts w:eastAsia="Times New Roman" w:cstheme="minorHAnsi"/>
          <w:b/>
          <w:snapToGrid w:val="0"/>
          <w:sz w:val="24"/>
          <w:szCs w:val="24"/>
          <w:lang w:val="uk-UA"/>
        </w:rPr>
        <w:t>8</w:t>
      </w:r>
      <w:r w:rsidR="00E23E51" w:rsidRPr="00066352">
        <w:rPr>
          <w:rFonts w:eastAsia="Times New Roman" w:cstheme="minorHAnsi"/>
          <w:b/>
          <w:snapToGrid w:val="0"/>
          <w:sz w:val="24"/>
          <w:szCs w:val="24"/>
          <w:lang w:val="uk-UA"/>
        </w:rPr>
        <w:t xml:space="preserve">. </w:t>
      </w:r>
      <w:r w:rsidR="00350898" w:rsidRPr="00066352">
        <w:rPr>
          <w:rFonts w:eastAsia="Times New Roman" w:cstheme="minorHAnsi"/>
          <w:b/>
          <w:snapToGrid w:val="0"/>
          <w:sz w:val="24"/>
          <w:szCs w:val="24"/>
          <w:lang w:val="uk-UA"/>
        </w:rPr>
        <w:t>Мова тендеру</w:t>
      </w:r>
    </w:p>
    <w:p w14:paraId="31584B6F" w14:textId="0B637609" w:rsidR="00350898" w:rsidRPr="00066352" w:rsidRDefault="00350898" w:rsidP="001D623E">
      <w:pPr>
        <w:spacing w:after="0" w:line="240" w:lineRule="auto"/>
        <w:jc w:val="both"/>
        <w:rPr>
          <w:rFonts w:eastAsia="Times New Roman" w:cstheme="minorHAnsi"/>
          <w:bCs/>
          <w:snapToGrid w:val="0"/>
          <w:sz w:val="24"/>
          <w:szCs w:val="24"/>
          <w:lang w:val="uk-UA"/>
        </w:rPr>
      </w:pPr>
      <w:r w:rsidRPr="00066352">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українською мовою.</w:t>
      </w:r>
    </w:p>
    <w:p w14:paraId="37BACDBE" w14:textId="77777777" w:rsidR="00350898" w:rsidRPr="00066352" w:rsidRDefault="00350898" w:rsidP="001D623E">
      <w:pPr>
        <w:spacing w:after="0" w:line="240" w:lineRule="auto"/>
        <w:jc w:val="both"/>
        <w:rPr>
          <w:rFonts w:eastAsia="Times New Roman" w:cstheme="minorHAnsi"/>
          <w:bCs/>
          <w:snapToGrid w:val="0"/>
          <w:sz w:val="24"/>
          <w:szCs w:val="24"/>
          <w:lang w:val="uk-UA"/>
        </w:rPr>
      </w:pPr>
    </w:p>
    <w:p w14:paraId="38073F10" w14:textId="3FB37E0C" w:rsidR="00E23E51" w:rsidRPr="00066352" w:rsidRDefault="008B47B1" w:rsidP="001D623E">
      <w:pPr>
        <w:spacing w:after="0" w:line="240" w:lineRule="auto"/>
        <w:jc w:val="both"/>
        <w:rPr>
          <w:rFonts w:eastAsia="Times New Roman" w:cstheme="minorHAnsi"/>
          <w:b/>
          <w:snapToGrid w:val="0"/>
          <w:sz w:val="24"/>
          <w:szCs w:val="24"/>
          <w:lang w:val="uk-UA"/>
        </w:rPr>
      </w:pPr>
      <w:r w:rsidRPr="00066352">
        <w:rPr>
          <w:rFonts w:eastAsia="Times New Roman" w:cstheme="minorHAnsi"/>
          <w:b/>
          <w:snapToGrid w:val="0"/>
          <w:sz w:val="24"/>
          <w:szCs w:val="24"/>
          <w:lang w:val="uk-UA"/>
        </w:rPr>
        <w:t>9</w:t>
      </w:r>
      <w:r w:rsidR="00E23E51" w:rsidRPr="00066352">
        <w:rPr>
          <w:rFonts w:eastAsia="Times New Roman" w:cstheme="minorHAnsi"/>
          <w:b/>
          <w:snapToGrid w:val="0"/>
          <w:sz w:val="24"/>
          <w:szCs w:val="24"/>
          <w:lang w:val="uk-UA"/>
        </w:rPr>
        <w:t xml:space="preserve">. </w:t>
      </w:r>
      <w:r w:rsidR="00350898" w:rsidRPr="00066352">
        <w:rPr>
          <w:rFonts w:eastAsia="Times New Roman" w:cstheme="minorHAnsi"/>
          <w:b/>
          <w:snapToGrid w:val="0"/>
          <w:sz w:val="24"/>
          <w:szCs w:val="24"/>
          <w:lang w:val="uk-UA"/>
        </w:rPr>
        <w:t>Подання тендерних пропозицій</w:t>
      </w:r>
    </w:p>
    <w:p w14:paraId="090B20B5" w14:textId="0ACA2A23" w:rsidR="00E23E51" w:rsidRPr="00CA55FA" w:rsidRDefault="00350898" w:rsidP="001D623E">
      <w:pPr>
        <w:spacing w:after="0" w:line="240" w:lineRule="auto"/>
        <w:jc w:val="both"/>
        <w:rPr>
          <w:rFonts w:eastAsia="Times New Roman" w:cstheme="minorHAnsi"/>
          <w:b/>
          <w:bCs/>
          <w:snapToGrid w:val="0"/>
          <w:sz w:val="24"/>
          <w:szCs w:val="24"/>
          <w:lang w:val="uk-UA"/>
        </w:rPr>
      </w:pPr>
      <w:r w:rsidRPr="00066352">
        <w:rPr>
          <w:rFonts w:cstheme="minorHAnsi"/>
          <w:sz w:val="24"/>
          <w:szCs w:val="24"/>
          <w:lang w:val="uk-UA"/>
        </w:rPr>
        <w:t>Тендерна пропозиція повинна бути подана на e-</w:t>
      </w:r>
      <w:proofErr w:type="spellStart"/>
      <w:r w:rsidRPr="00066352">
        <w:rPr>
          <w:rFonts w:cstheme="minorHAnsi"/>
          <w:sz w:val="24"/>
          <w:szCs w:val="24"/>
          <w:lang w:val="uk-UA"/>
        </w:rPr>
        <w:t>mail</w:t>
      </w:r>
      <w:proofErr w:type="spellEnd"/>
      <w:r w:rsidRPr="00066352">
        <w:rPr>
          <w:rFonts w:cstheme="minorHAnsi"/>
          <w:sz w:val="24"/>
          <w:szCs w:val="24"/>
          <w:lang w:val="uk-UA"/>
        </w:rPr>
        <w:t xml:space="preserve"> до</w:t>
      </w:r>
      <w:r w:rsidR="00E23E51" w:rsidRPr="00066352">
        <w:rPr>
          <w:rFonts w:cstheme="minorHAnsi"/>
          <w:sz w:val="24"/>
          <w:szCs w:val="24"/>
          <w:lang w:val="uk-UA"/>
        </w:rPr>
        <w:t xml:space="preserve"> </w:t>
      </w:r>
      <w:r w:rsidR="00BB417F" w:rsidRPr="00066352">
        <w:rPr>
          <w:rFonts w:cstheme="minorHAnsi"/>
          <w:b/>
          <w:sz w:val="24"/>
          <w:szCs w:val="24"/>
          <w:lang w:val="uk-UA"/>
        </w:rPr>
        <w:t>tender@caritas.ua</w:t>
      </w:r>
      <w:r w:rsidR="00CA55FA">
        <w:rPr>
          <w:lang w:val="uk-UA"/>
        </w:rPr>
        <w:t>:</w:t>
      </w:r>
    </w:p>
    <w:p w14:paraId="0AF275B5" w14:textId="176005D5" w:rsidR="00E23E51" w:rsidRPr="00066352" w:rsidRDefault="00350898" w:rsidP="001D623E">
      <w:pPr>
        <w:spacing w:after="0" w:line="240" w:lineRule="auto"/>
        <w:jc w:val="both"/>
        <w:rPr>
          <w:rFonts w:eastAsia="Times New Roman" w:cstheme="minorHAnsi"/>
          <w:bCs/>
          <w:snapToGrid w:val="0"/>
          <w:sz w:val="24"/>
          <w:szCs w:val="24"/>
          <w:lang w:val="uk-UA"/>
        </w:rPr>
      </w:pPr>
      <w:r w:rsidRPr="00066352">
        <w:rPr>
          <w:rFonts w:eastAsia="Times New Roman" w:cstheme="minorHAnsi"/>
          <w:bCs/>
          <w:snapToGrid w:val="0"/>
          <w:sz w:val="24"/>
          <w:szCs w:val="24"/>
          <w:lang w:val="uk-UA"/>
        </w:rPr>
        <w:t>Заголовок листа e</w:t>
      </w:r>
      <w:r w:rsidR="00E23E51" w:rsidRPr="00066352">
        <w:rPr>
          <w:rFonts w:eastAsia="Times New Roman" w:cstheme="minorHAnsi"/>
          <w:bCs/>
          <w:snapToGrid w:val="0"/>
          <w:sz w:val="24"/>
          <w:szCs w:val="24"/>
          <w:lang w:val="uk-UA"/>
        </w:rPr>
        <w:t>-</w:t>
      </w:r>
      <w:proofErr w:type="spellStart"/>
      <w:r w:rsidR="00E23E51" w:rsidRPr="00066352">
        <w:rPr>
          <w:rFonts w:eastAsia="Times New Roman" w:cstheme="minorHAnsi"/>
          <w:bCs/>
          <w:snapToGrid w:val="0"/>
          <w:sz w:val="24"/>
          <w:szCs w:val="24"/>
          <w:lang w:val="uk-UA"/>
        </w:rPr>
        <w:t>mail</w:t>
      </w:r>
      <w:proofErr w:type="spellEnd"/>
      <w:r w:rsidR="00E23E51" w:rsidRPr="00066352">
        <w:rPr>
          <w:rFonts w:eastAsia="Times New Roman" w:cstheme="minorHAnsi"/>
          <w:bCs/>
          <w:snapToGrid w:val="0"/>
          <w:sz w:val="24"/>
          <w:szCs w:val="24"/>
          <w:lang w:val="uk-UA"/>
        </w:rPr>
        <w:t xml:space="preserve">: </w:t>
      </w:r>
      <w:r w:rsidR="004A1182">
        <w:rPr>
          <w:rFonts w:ascii="Calibri" w:hAnsi="Calibri" w:cs="Calibri"/>
          <w:color w:val="000000"/>
          <w:shd w:val="clear" w:color="auto" w:fill="FFFFFF"/>
        </w:rPr>
        <w:t>RFQ20240531.</w:t>
      </w:r>
      <w:r w:rsidR="004A1182" w:rsidRPr="004A1182">
        <w:rPr>
          <w:rFonts w:ascii="Calibri" w:hAnsi="Calibri" w:cs="Calibri"/>
          <w:color w:val="000000"/>
          <w:shd w:val="clear" w:color="auto" w:fill="FFFFFF"/>
        </w:rPr>
        <w:t>01</w:t>
      </w:r>
      <w:r w:rsidR="0011034B" w:rsidRPr="004A1182">
        <w:rPr>
          <w:rFonts w:eastAsia="Times New Roman" w:cstheme="minorHAnsi"/>
          <w:bCs/>
          <w:snapToGrid w:val="0"/>
          <w:sz w:val="24"/>
          <w:szCs w:val="24"/>
          <w:lang w:val="ru-RU"/>
        </w:rPr>
        <w:t xml:space="preserve"> </w:t>
      </w:r>
      <w:r w:rsidRPr="004A1182">
        <w:rPr>
          <w:rFonts w:eastAsia="Times New Roman" w:cstheme="minorHAnsi"/>
          <w:bCs/>
          <w:snapToGrid w:val="0"/>
          <w:sz w:val="24"/>
          <w:szCs w:val="24"/>
          <w:lang w:val="uk-UA"/>
        </w:rPr>
        <w:t xml:space="preserve">Тендер </w:t>
      </w:r>
      <w:r w:rsidR="008119E8" w:rsidRPr="004A1182">
        <w:rPr>
          <w:rFonts w:eastAsia="Times New Roman" w:cstheme="minorHAnsi"/>
          <w:bCs/>
          <w:snapToGrid w:val="0"/>
          <w:sz w:val="24"/>
          <w:szCs w:val="24"/>
          <w:lang w:val="uk-UA"/>
        </w:rPr>
        <w:t>ПОСЛУГ З ЮРИДИЧНОГО КОНСУЛЬТУВАННЯ ТА ЮРИДИЧНОГО ПРЕДСТАВНИЦТВА</w:t>
      </w:r>
    </w:p>
    <w:p w14:paraId="129A4BD7" w14:textId="77777777" w:rsidR="00E23E51" w:rsidRPr="00066352" w:rsidRDefault="00E23E51" w:rsidP="001D623E">
      <w:pPr>
        <w:spacing w:after="0" w:line="240" w:lineRule="auto"/>
        <w:jc w:val="both"/>
        <w:rPr>
          <w:rFonts w:eastAsia="Times New Roman" w:cstheme="minorHAnsi"/>
          <w:bCs/>
          <w:snapToGrid w:val="0"/>
          <w:sz w:val="24"/>
          <w:szCs w:val="24"/>
          <w:lang w:val="uk-UA"/>
        </w:rPr>
      </w:pPr>
    </w:p>
    <w:p w14:paraId="03C6739D" w14:textId="68853F39" w:rsidR="00350898" w:rsidRPr="00066352" w:rsidRDefault="008B47B1" w:rsidP="001D623E">
      <w:pPr>
        <w:spacing w:after="0" w:line="240" w:lineRule="auto"/>
        <w:jc w:val="both"/>
        <w:rPr>
          <w:rFonts w:eastAsia="Times New Roman" w:cstheme="minorHAnsi"/>
          <w:b/>
          <w:snapToGrid w:val="0"/>
          <w:sz w:val="24"/>
          <w:szCs w:val="24"/>
          <w:lang w:val="ru-RU"/>
        </w:rPr>
      </w:pPr>
      <w:bookmarkStart w:id="0" w:name="_Toc42488080"/>
      <w:r w:rsidRPr="00066352">
        <w:rPr>
          <w:rFonts w:eastAsia="Times New Roman" w:cstheme="minorHAnsi"/>
          <w:b/>
          <w:snapToGrid w:val="0"/>
          <w:sz w:val="24"/>
          <w:szCs w:val="24"/>
          <w:lang w:val="uk-UA"/>
        </w:rPr>
        <w:t>10</w:t>
      </w:r>
      <w:r w:rsidR="00E23E51" w:rsidRPr="00066352">
        <w:rPr>
          <w:rFonts w:eastAsia="Times New Roman" w:cstheme="minorHAnsi"/>
          <w:b/>
          <w:snapToGrid w:val="0"/>
          <w:sz w:val="24"/>
          <w:szCs w:val="24"/>
          <w:lang w:val="uk-UA"/>
        </w:rPr>
        <w:t xml:space="preserve">. </w:t>
      </w:r>
      <w:bookmarkEnd w:id="0"/>
      <w:r w:rsidR="00065908" w:rsidRPr="00066352">
        <w:rPr>
          <w:rFonts w:eastAsia="Times New Roman" w:cstheme="minorHAnsi"/>
          <w:b/>
          <w:snapToGrid w:val="0"/>
          <w:sz w:val="24"/>
          <w:szCs w:val="24"/>
          <w:lang w:val="uk-UA"/>
        </w:rPr>
        <w:t>Зміст тендерного пакету</w:t>
      </w:r>
    </w:p>
    <w:p w14:paraId="25DA421C" w14:textId="77777777" w:rsidR="00065908" w:rsidRPr="00066352" w:rsidRDefault="00350898" w:rsidP="001D623E">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Учасників тендеру просять заповнити </w:t>
      </w:r>
      <w:r w:rsidR="00065908" w:rsidRPr="00066352">
        <w:rPr>
          <w:rFonts w:eastAsia="Times New Roman" w:cstheme="minorHAnsi"/>
          <w:snapToGrid w:val="0"/>
          <w:sz w:val="24"/>
          <w:szCs w:val="24"/>
          <w:lang w:val="uk-UA"/>
        </w:rPr>
        <w:t xml:space="preserve">надіслати наступний пакет тендерної документації: </w:t>
      </w:r>
    </w:p>
    <w:p w14:paraId="745D9840" w14:textId="6EE54BAF" w:rsidR="00065908" w:rsidRPr="00066352" w:rsidRDefault="003361F3" w:rsidP="0006590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Заповнений та підписаний Додаток 1 (у форматі ПДФ та окремо у форматі </w:t>
      </w:r>
      <w:proofErr w:type="spellStart"/>
      <w:r w:rsidRPr="00066352">
        <w:rPr>
          <w:rFonts w:eastAsia="Times New Roman" w:cstheme="minorHAnsi"/>
          <w:snapToGrid w:val="0"/>
          <w:sz w:val="24"/>
          <w:szCs w:val="24"/>
          <w:lang w:val="en-US"/>
        </w:rPr>
        <w:t>Wotld</w:t>
      </w:r>
      <w:proofErr w:type="spellEnd"/>
      <w:r w:rsidR="00BA478E" w:rsidRPr="00066352">
        <w:rPr>
          <w:rFonts w:eastAsia="Times New Roman" w:cstheme="minorHAnsi"/>
          <w:snapToGrid w:val="0"/>
          <w:sz w:val="24"/>
          <w:szCs w:val="24"/>
          <w:lang w:val="ru-RU"/>
        </w:rPr>
        <w:t>)</w:t>
      </w:r>
      <w:r w:rsidRPr="00066352">
        <w:rPr>
          <w:rFonts w:eastAsia="Times New Roman" w:cstheme="minorHAnsi"/>
          <w:snapToGrid w:val="0"/>
          <w:sz w:val="24"/>
          <w:szCs w:val="24"/>
          <w:lang w:val="ru-RU"/>
        </w:rPr>
        <w:t xml:space="preserve"> к</w:t>
      </w:r>
      <w:proofErr w:type="spellStart"/>
      <w:r w:rsidR="00065908" w:rsidRPr="00066352">
        <w:rPr>
          <w:rFonts w:eastAsia="Times New Roman" w:cstheme="minorHAnsi"/>
          <w:snapToGrid w:val="0"/>
          <w:sz w:val="24"/>
          <w:szCs w:val="24"/>
          <w:lang w:val="uk-UA"/>
        </w:rPr>
        <w:t>омерційна</w:t>
      </w:r>
      <w:proofErr w:type="spellEnd"/>
      <w:r w:rsidR="00065908" w:rsidRPr="00066352">
        <w:rPr>
          <w:rFonts w:eastAsia="Times New Roman" w:cstheme="minorHAnsi"/>
          <w:snapToGrid w:val="0"/>
          <w:sz w:val="24"/>
          <w:szCs w:val="24"/>
          <w:lang w:val="uk-UA"/>
        </w:rPr>
        <w:t xml:space="preserve"> пропозиція (детальний перелік послуг та їх вартість) на бланку/аркуші із актуальними реквізитами, контактними телефонами, електронними адресами</w:t>
      </w:r>
    </w:p>
    <w:p w14:paraId="1BA7CE3D" w14:textId="2E0E4443" w:rsidR="00065908" w:rsidRPr="00066352"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Реєстраційні документи: виписка з ЄДР про державну реєстрацію, свідоцтво/довідка платника податків, інші документи за наявності</w:t>
      </w:r>
    </w:p>
    <w:p w14:paraId="49004C75" w14:textId="55A141BA" w:rsidR="00065908" w:rsidRPr="00066352" w:rsidRDefault="00065908" w:rsidP="008119E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Копія чинного свідоцтва про</w:t>
      </w:r>
      <w:r w:rsidR="00BA32ED" w:rsidRPr="00066352">
        <w:rPr>
          <w:rFonts w:eastAsia="Times New Roman" w:cstheme="minorHAnsi"/>
          <w:snapToGrid w:val="0"/>
          <w:sz w:val="24"/>
          <w:szCs w:val="24"/>
          <w:lang w:val="uk-UA"/>
        </w:rPr>
        <w:t xml:space="preserve"> право на зайняття адвокатською діяльністю</w:t>
      </w:r>
      <w:r w:rsidRPr="00066352">
        <w:rPr>
          <w:rFonts w:eastAsia="Times New Roman" w:cstheme="minorHAnsi"/>
          <w:snapToGrid w:val="0"/>
          <w:sz w:val="24"/>
          <w:szCs w:val="24"/>
          <w:lang w:val="uk-UA"/>
        </w:rPr>
        <w:t xml:space="preserve">, </w:t>
      </w:r>
    </w:p>
    <w:p w14:paraId="41072777" w14:textId="338BD8B6" w:rsidR="00065908" w:rsidRPr="00066352"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Копії Сертифікатів Аудитора України з копіями трудових договорів з найманими працівниками-аудиторами.</w:t>
      </w:r>
    </w:p>
    <w:p w14:paraId="4D9A988E" w14:textId="7470E291" w:rsidR="00065908" w:rsidRPr="00066352"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Інформацію, що підтверджує досвід надання подібних послуг для українських благодійних неприбуткових організацій або міжнародних неурядових організацій</w:t>
      </w:r>
      <w:r w:rsidR="00BA32ED" w:rsidRPr="00066352">
        <w:rPr>
          <w:rFonts w:eastAsia="Times New Roman" w:cstheme="minorHAnsi"/>
          <w:snapToGrid w:val="0"/>
          <w:sz w:val="24"/>
          <w:szCs w:val="24"/>
          <w:lang w:val="uk-UA"/>
        </w:rPr>
        <w:t xml:space="preserve">, мережі Карітас; </w:t>
      </w:r>
    </w:p>
    <w:p w14:paraId="5C80895A" w14:textId="17059E67" w:rsidR="00350898" w:rsidRPr="00066352" w:rsidRDefault="00065908" w:rsidP="00065908">
      <w:pPr>
        <w:pStyle w:val="af7"/>
        <w:numPr>
          <w:ilvl w:val="0"/>
          <w:numId w:val="10"/>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CV/автобіографія консультанта/</w:t>
      </w:r>
      <w:proofErr w:type="spellStart"/>
      <w:r w:rsidRPr="00066352">
        <w:rPr>
          <w:rFonts w:eastAsia="Times New Roman" w:cstheme="minorHAnsi"/>
          <w:snapToGrid w:val="0"/>
          <w:sz w:val="24"/>
          <w:szCs w:val="24"/>
          <w:lang w:val="uk-UA"/>
        </w:rPr>
        <w:t>тів</w:t>
      </w:r>
      <w:proofErr w:type="spellEnd"/>
      <w:r w:rsidRPr="00066352">
        <w:rPr>
          <w:rFonts w:eastAsia="Times New Roman" w:cstheme="minorHAnsi"/>
          <w:snapToGrid w:val="0"/>
          <w:sz w:val="24"/>
          <w:szCs w:val="24"/>
          <w:lang w:val="uk-UA"/>
        </w:rPr>
        <w:t>; портфоліо проектів; рекомендаційні листи</w:t>
      </w:r>
    </w:p>
    <w:p w14:paraId="1AE018ED" w14:textId="77777777" w:rsidR="00350898" w:rsidRPr="00066352" w:rsidRDefault="00350898" w:rsidP="001D623E">
      <w:pPr>
        <w:spacing w:after="0" w:line="240" w:lineRule="auto"/>
        <w:jc w:val="both"/>
        <w:rPr>
          <w:rFonts w:eastAsia="Times New Roman" w:cstheme="minorHAnsi"/>
          <w:snapToGrid w:val="0"/>
          <w:sz w:val="24"/>
          <w:szCs w:val="24"/>
          <w:lang w:val="uk-UA"/>
        </w:rPr>
      </w:pPr>
    </w:p>
    <w:p w14:paraId="43657880" w14:textId="11C661AE" w:rsidR="00350898" w:rsidRDefault="00FB1FB9" w:rsidP="001D623E">
      <w:pPr>
        <w:spacing w:after="0" w:line="240" w:lineRule="auto"/>
        <w:jc w:val="both"/>
        <w:rPr>
          <w:rFonts w:eastAsia="Times New Roman" w:cstheme="minorHAnsi"/>
          <w:b/>
          <w:snapToGrid w:val="0"/>
          <w:sz w:val="24"/>
          <w:szCs w:val="24"/>
          <w:lang w:val="uk-UA"/>
        </w:rPr>
      </w:pPr>
      <w:r w:rsidRPr="00066352">
        <w:rPr>
          <w:rFonts w:eastAsia="Times New Roman" w:cstheme="minorHAnsi"/>
          <w:b/>
          <w:snapToGrid w:val="0"/>
          <w:sz w:val="24"/>
          <w:szCs w:val="24"/>
          <w:lang w:val="uk-UA"/>
        </w:rPr>
        <w:t>1</w:t>
      </w:r>
      <w:r w:rsidR="008B47B1" w:rsidRPr="00066352">
        <w:rPr>
          <w:rFonts w:eastAsia="Times New Roman" w:cstheme="minorHAnsi"/>
          <w:b/>
          <w:snapToGrid w:val="0"/>
          <w:sz w:val="24"/>
          <w:szCs w:val="24"/>
          <w:lang w:val="uk-UA"/>
        </w:rPr>
        <w:t>1</w:t>
      </w:r>
      <w:r w:rsidR="00E23E51" w:rsidRPr="00066352">
        <w:rPr>
          <w:rFonts w:eastAsia="Times New Roman" w:cstheme="minorHAnsi"/>
          <w:b/>
          <w:snapToGrid w:val="0"/>
          <w:sz w:val="24"/>
          <w:szCs w:val="24"/>
          <w:lang w:val="uk-UA"/>
        </w:rPr>
        <w:t>.</w:t>
      </w:r>
      <w:r w:rsidR="00350898" w:rsidRPr="00066352">
        <w:rPr>
          <w:rFonts w:eastAsia="Times New Roman" w:cstheme="minorHAnsi"/>
          <w:b/>
          <w:snapToGrid w:val="0"/>
          <w:sz w:val="24"/>
          <w:szCs w:val="24"/>
          <w:lang w:val="uk-UA"/>
        </w:rPr>
        <w:t xml:space="preserve"> Оцінка тендерів</w:t>
      </w:r>
    </w:p>
    <w:p w14:paraId="761D1496" w14:textId="77777777" w:rsidR="00A332E8" w:rsidRPr="00066352" w:rsidRDefault="00A332E8" w:rsidP="001D623E">
      <w:pPr>
        <w:spacing w:after="0" w:line="240" w:lineRule="auto"/>
        <w:jc w:val="both"/>
        <w:rPr>
          <w:rFonts w:eastAsia="Times New Roman" w:cstheme="minorHAnsi"/>
          <w:b/>
          <w:snapToGrid w:val="0"/>
          <w:sz w:val="24"/>
          <w:szCs w:val="24"/>
          <w:lang w:val="uk-UA"/>
        </w:rPr>
      </w:pPr>
    </w:p>
    <w:p w14:paraId="26CCAEBA" w14:textId="6C2EF08D" w:rsidR="00350898" w:rsidRPr="00066352" w:rsidRDefault="00350898" w:rsidP="001D623E">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Відповідно до правил </w:t>
      </w:r>
      <w:proofErr w:type="spellStart"/>
      <w:r w:rsidRPr="00066352">
        <w:rPr>
          <w:rFonts w:eastAsia="Times New Roman" w:cstheme="minorHAnsi"/>
          <w:snapToGrid w:val="0"/>
          <w:sz w:val="24"/>
          <w:szCs w:val="24"/>
          <w:lang w:val="uk-UA"/>
        </w:rPr>
        <w:t>закупівель</w:t>
      </w:r>
      <w:proofErr w:type="spellEnd"/>
      <w:r w:rsidRPr="00066352">
        <w:rPr>
          <w:rFonts w:eastAsia="Times New Roman" w:cstheme="minorHAnsi"/>
          <w:snapToGrid w:val="0"/>
          <w:sz w:val="24"/>
          <w:szCs w:val="24"/>
          <w:lang w:val="uk-UA"/>
        </w:rPr>
        <w:t xml:space="preserve"> Карітас </w:t>
      </w:r>
      <w:r w:rsidR="00A11FD4" w:rsidRPr="00066352">
        <w:rPr>
          <w:rFonts w:eastAsia="Times New Roman" w:cstheme="minorHAnsi"/>
          <w:snapToGrid w:val="0"/>
          <w:sz w:val="24"/>
          <w:szCs w:val="24"/>
          <w:lang w:val="uk-UA"/>
        </w:rPr>
        <w:t>України</w:t>
      </w:r>
      <w:r w:rsidRPr="00066352">
        <w:rPr>
          <w:rFonts w:eastAsia="Times New Roman" w:cstheme="minorHAnsi"/>
          <w:snapToGrid w:val="0"/>
          <w:sz w:val="24"/>
          <w:szCs w:val="24"/>
          <w:lang w:val="uk-UA"/>
        </w:rPr>
        <w:t xml:space="preserve">, </w:t>
      </w:r>
      <w:r w:rsidR="00F31286" w:rsidRPr="00066352">
        <w:rPr>
          <w:rFonts w:eastAsia="Times New Roman" w:cstheme="minorHAnsi"/>
          <w:snapToGrid w:val="0"/>
          <w:sz w:val="24"/>
          <w:szCs w:val="24"/>
          <w:lang w:val="uk-UA"/>
        </w:rPr>
        <w:t>Тендерний К</w:t>
      </w:r>
      <w:r w:rsidRPr="00066352">
        <w:rPr>
          <w:rFonts w:eastAsia="Times New Roman" w:cstheme="minorHAnsi"/>
          <w:snapToGrid w:val="0"/>
          <w:sz w:val="24"/>
          <w:szCs w:val="24"/>
          <w:lang w:val="uk-UA"/>
        </w:rPr>
        <w:t xml:space="preserve">омітет із кваліфікованих співробітників Карітас оцінить усі пропозиції та вибере найкращого постачальника </w:t>
      </w:r>
      <w:r w:rsidR="00136B62" w:rsidRPr="00066352">
        <w:rPr>
          <w:rFonts w:eastAsia="Times New Roman" w:cstheme="minorHAnsi"/>
          <w:snapToGrid w:val="0"/>
          <w:sz w:val="24"/>
          <w:szCs w:val="24"/>
          <w:lang w:val="uk-UA"/>
        </w:rPr>
        <w:t xml:space="preserve">послуг </w:t>
      </w:r>
      <w:r w:rsidRPr="00066352">
        <w:rPr>
          <w:rFonts w:eastAsia="Times New Roman" w:cstheme="minorHAnsi"/>
          <w:snapToGrid w:val="0"/>
          <w:sz w:val="24"/>
          <w:szCs w:val="24"/>
          <w:lang w:val="uk-UA"/>
        </w:rPr>
        <w:t xml:space="preserve">на основі </w:t>
      </w:r>
      <w:r w:rsidR="00136B62" w:rsidRPr="00066352">
        <w:rPr>
          <w:rFonts w:eastAsia="Times New Roman" w:cstheme="minorHAnsi"/>
          <w:snapToGrid w:val="0"/>
          <w:sz w:val="24"/>
          <w:szCs w:val="24"/>
          <w:lang w:val="uk-UA"/>
        </w:rPr>
        <w:t>наступних критеріїв:</w:t>
      </w:r>
    </w:p>
    <w:p w14:paraId="67971730" w14:textId="77639531" w:rsidR="00350898" w:rsidRPr="00066352" w:rsidRDefault="00350898" w:rsidP="001D623E">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w:t>
      </w:r>
      <w:r w:rsidR="00136B62" w:rsidRPr="00066352">
        <w:rPr>
          <w:rFonts w:eastAsia="Times New Roman" w:cstheme="minorHAnsi"/>
          <w:snapToGrid w:val="0"/>
          <w:sz w:val="24"/>
          <w:szCs w:val="24"/>
          <w:lang w:val="uk-UA"/>
        </w:rPr>
        <w:t xml:space="preserve">Комерційна складова пропозиції </w:t>
      </w:r>
      <w:r w:rsidRPr="00066352">
        <w:rPr>
          <w:rFonts w:eastAsia="Times New Roman" w:cstheme="minorHAnsi"/>
          <w:snapToGrid w:val="0"/>
          <w:sz w:val="24"/>
          <w:szCs w:val="24"/>
          <w:lang w:val="uk-UA"/>
        </w:rPr>
        <w:t xml:space="preserve">– </w:t>
      </w:r>
      <w:r w:rsidR="00F31286" w:rsidRPr="00066352">
        <w:rPr>
          <w:rFonts w:eastAsia="Times New Roman" w:cstheme="minorHAnsi"/>
          <w:snapToGrid w:val="0"/>
          <w:sz w:val="24"/>
          <w:szCs w:val="24"/>
          <w:lang w:val="uk-UA"/>
        </w:rPr>
        <w:t>вага</w:t>
      </w:r>
      <w:r w:rsidR="00136B62" w:rsidRPr="00066352">
        <w:rPr>
          <w:rFonts w:eastAsia="Times New Roman" w:cstheme="minorHAnsi"/>
          <w:snapToGrid w:val="0"/>
          <w:sz w:val="24"/>
          <w:szCs w:val="24"/>
          <w:lang w:val="uk-UA"/>
        </w:rPr>
        <w:t xml:space="preserve"> 6</w:t>
      </w:r>
      <w:r w:rsidRPr="00066352">
        <w:rPr>
          <w:rFonts w:eastAsia="Times New Roman" w:cstheme="minorHAnsi"/>
          <w:snapToGrid w:val="0"/>
          <w:sz w:val="24"/>
          <w:szCs w:val="24"/>
          <w:lang w:val="uk-UA"/>
        </w:rPr>
        <w:t>0%</w:t>
      </w:r>
    </w:p>
    <w:p w14:paraId="78E7BD92" w14:textId="1301A7A9" w:rsidR="00350898" w:rsidRPr="00066352" w:rsidRDefault="00350898" w:rsidP="00136B62">
      <w:pPr>
        <w:spacing w:after="0" w:line="240" w:lineRule="auto"/>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 </w:t>
      </w:r>
      <w:r w:rsidR="00136B62" w:rsidRPr="00066352">
        <w:rPr>
          <w:rFonts w:eastAsia="Times New Roman" w:cstheme="minorHAnsi"/>
          <w:snapToGrid w:val="0"/>
          <w:sz w:val="24"/>
          <w:szCs w:val="24"/>
          <w:lang w:val="uk-UA"/>
        </w:rPr>
        <w:t>Спроможність та відповідність технічним вимогам (кваліфікація, терміни надання послуг, досвіт надання аналогічних послуг, наявність відгуків</w:t>
      </w:r>
      <w:r w:rsidR="00F31286" w:rsidRPr="00066352">
        <w:rPr>
          <w:rFonts w:eastAsia="Times New Roman" w:cstheme="minorHAnsi"/>
          <w:snapToGrid w:val="0"/>
          <w:sz w:val="24"/>
          <w:szCs w:val="24"/>
          <w:lang w:val="uk-UA"/>
        </w:rPr>
        <w:t xml:space="preserve">) </w:t>
      </w:r>
      <w:r w:rsidRPr="00066352">
        <w:rPr>
          <w:rFonts w:eastAsia="Times New Roman" w:cstheme="minorHAnsi"/>
          <w:snapToGrid w:val="0"/>
          <w:sz w:val="24"/>
          <w:szCs w:val="24"/>
          <w:lang w:val="uk-UA"/>
        </w:rPr>
        <w:t xml:space="preserve">– вага </w:t>
      </w:r>
      <w:r w:rsidR="00136B62" w:rsidRPr="00066352">
        <w:rPr>
          <w:rFonts w:eastAsia="Times New Roman" w:cstheme="minorHAnsi"/>
          <w:snapToGrid w:val="0"/>
          <w:sz w:val="24"/>
          <w:szCs w:val="24"/>
          <w:lang w:val="uk-UA"/>
        </w:rPr>
        <w:t>4</w:t>
      </w:r>
      <w:r w:rsidRPr="00066352">
        <w:rPr>
          <w:rFonts w:eastAsia="Times New Roman" w:cstheme="minorHAnsi"/>
          <w:snapToGrid w:val="0"/>
          <w:sz w:val="24"/>
          <w:szCs w:val="24"/>
          <w:lang w:val="uk-UA"/>
        </w:rPr>
        <w:t>0 %</w:t>
      </w:r>
    </w:p>
    <w:p w14:paraId="6D607795" w14:textId="77777777" w:rsidR="00350898" w:rsidRPr="00066352" w:rsidRDefault="00350898" w:rsidP="001D623E">
      <w:pPr>
        <w:spacing w:after="0" w:line="240" w:lineRule="auto"/>
        <w:jc w:val="both"/>
        <w:rPr>
          <w:rFonts w:eastAsia="Times New Roman" w:cstheme="minorHAnsi"/>
          <w:snapToGrid w:val="0"/>
          <w:sz w:val="24"/>
          <w:szCs w:val="24"/>
          <w:lang w:val="uk-UA"/>
        </w:rPr>
      </w:pPr>
    </w:p>
    <w:p w14:paraId="2F3A864F" w14:textId="254ECCD2" w:rsidR="00AB60A8" w:rsidRPr="00066352" w:rsidRDefault="00AB60A8" w:rsidP="001D623E">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До спроможності та відповідності технічних вимог може бути віднесено: </w:t>
      </w:r>
    </w:p>
    <w:p w14:paraId="214C833F" w14:textId="74143F66" w:rsidR="00AB60A8" w:rsidRPr="00066352" w:rsidRDefault="00BA32ED" w:rsidP="008119E8">
      <w:pPr>
        <w:pStyle w:val="af7"/>
        <w:numPr>
          <w:ilvl w:val="0"/>
          <w:numId w:val="9"/>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Юристи мають свідоцтва про право на зайняття адвокатською діяльністю</w:t>
      </w:r>
      <w:r w:rsidR="00AB60A8" w:rsidRPr="00066352">
        <w:rPr>
          <w:rFonts w:eastAsia="Times New Roman" w:cstheme="minorHAnsi"/>
          <w:snapToGrid w:val="0"/>
          <w:sz w:val="24"/>
          <w:szCs w:val="24"/>
          <w:lang w:val="uk-UA"/>
        </w:rPr>
        <w:t>;</w:t>
      </w:r>
    </w:p>
    <w:p w14:paraId="0F53BAC4" w14:textId="00B5DFDA" w:rsidR="00AB60A8" w:rsidRPr="00066352" w:rsidRDefault="006C22C4" w:rsidP="00AB60A8">
      <w:pPr>
        <w:pStyle w:val="af7"/>
        <w:numPr>
          <w:ilvl w:val="0"/>
          <w:numId w:val="9"/>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lastRenderedPageBreak/>
        <w:t>Н</w:t>
      </w:r>
      <w:r w:rsidR="00AB60A8" w:rsidRPr="00066352">
        <w:rPr>
          <w:rFonts w:eastAsia="Times New Roman" w:cstheme="minorHAnsi"/>
          <w:snapToGrid w:val="0"/>
          <w:sz w:val="24"/>
          <w:szCs w:val="24"/>
          <w:lang w:val="uk-UA"/>
        </w:rPr>
        <w:t xml:space="preserve">аявність досвіду надання </w:t>
      </w:r>
      <w:r w:rsidRPr="00066352">
        <w:rPr>
          <w:rFonts w:eastAsia="Times New Roman" w:cstheme="minorHAnsi"/>
          <w:snapToGrid w:val="0"/>
          <w:sz w:val="24"/>
          <w:szCs w:val="24"/>
          <w:lang w:val="uk-UA"/>
        </w:rPr>
        <w:t>юридичних</w:t>
      </w:r>
      <w:r w:rsidR="00AB60A8" w:rsidRPr="00066352">
        <w:rPr>
          <w:rFonts w:eastAsia="Times New Roman" w:cstheme="minorHAnsi"/>
          <w:snapToGrid w:val="0"/>
          <w:sz w:val="24"/>
          <w:szCs w:val="24"/>
          <w:lang w:val="uk-UA"/>
        </w:rPr>
        <w:t xml:space="preserve"> послуг</w:t>
      </w:r>
      <w:r w:rsidR="00BA32ED" w:rsidRPr="00066352">
        <w:rPr>
          <w:rFonts w:eastAsia="Times New Roman" w:cstheme="minorHAnsi"/>
          <w:snapToGrid w:val="0"/>
          <w:sz w:val="24"/>
          <w:szCs w:val="24"/>
          <w:lang w:val="uk-UA"/>
        </w:rPr>
        <w:t xml:space="preserve">, </w:t>
      </w:r>
      <w:r w:rsidR="00AB60A8" w:rsidRPr="00066352">
        <w:rPr>
          <w:rFonts w:eastAsia="Times New Roman" w:cstheme="minorHAnsi"/>
          <w:snapToGrid w:val="0"/>
          <w:sz w:val="24"/>
          <w:szCs w:val="24"/>
          <w:lang w:val="uk-UA"/>
        </w:rPr>
        <w:t>неприбутковим благодійним організаціям, або для міжнародних організаціям недержавного сектору, протягом останніх трьох років;</w:t>
      </w:r>
    </w:p>
    <w:p w14:paraId="5B14656F" w14:textId="6BF955AC" w:rsidR="00AB60A8" w:rsidRPr="00066352" w:rsidRDefault="00AB60A8" w:rsidP="00AB60A8">
      <w:pPr>
        <w:pStyle w:val="af7"/>
        <w:numPr>
          <w:ilvl w:val="0"/>
          <w:numId w:val="9"/>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інші додаткові переваги, досвід співпраці з Карітас України, або з іншими організаціями мережі Карітас.</w:t>
      </w:r>
    </w:p>
    <w:p w14:paraId="53F9A63F" w14:textId="77777777" w:rsidR="00AB60A8" w:rsidRPr="00066352" w:rsidRDefault="00AB60A8" w:rsidP="001D623E">
      <w:pPr>
        <w:spacing w:after="0" w:line="240" w:lineRule="auto"/>
        <w:jc w:val="both"/>
        <w:rPr>
          <w:rFonts w:eastAsia="Times New Roman" w:cstheme="minorHAnsi"/>
          <w:snapToGrid w:val="0"/>
          <w:sz w:val="24"/>
          <w:szCs w:val="24"/>
          <w:lang w:val="uk-UA"/>
        </w:rPr>
      </w:pPr>
    </w:p>
    <w:p w14:paraId="5E7C63A3" w14:textId="5C8ACD7A" w:rsidR="00350898" w:rsidRPr="00066352" w:rsidRDefault="00136B62" w:rsidP="001D623E">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визначив Тендерний Комітет з тих, що залишились.</w:t>
      </w:r>
    </w:p>
    <w:p w14:paraId="1E0943A3" w14:textId="77777777" w:rsidR="00136B62" w:rsidRPr="00066352" w:rsidRDefault="00136B62" w:rsidP="001D623E">
      <w:pPr>
        <w:spacing w:after="0" w:line="240" w:lineRule="auto"/>
        <w:jc w:val="both"/>
        <w:rPr>
          <w:rFonts w:cstheme="minorHAnsi"/>
          <w:b/>
          <w:bCs/>
          <w:sz w:val="24"/>
          <w:szCs w:val="24"/>
          <w:lang w:val="uk-UA"/>
        </w:rPr>
      </w:pPr>
    </w:p>
    <w:p w14:paraId="19D6CE28" w14:textId="020BF39B" w:rsidR="00D60935" w:rsidRPr="00066352" w:rsidRDefault="00D60935" w:rsidP="001D623E">
      <w:pPr>
        <w:spacing w:after="0" w:line="240" w:lineRule="auto"/>
        <w:jc w:val="both"/>
        <w:rPr>
          <w:rFonts w:cstheme="minorHAnsi"/>
          <w:b/>
          <w:bCs/>
          <w:sz w:val="24"/>
          <w:szCs w:val="24"/>
          <w:lang w:val="uk-UA"/>
        </w:rPr>
      </w:pPr>
      <w:r w:rsidRPr="00066352">
        <w:rPr>
          <w:rFonts w:cstheme="minorHAnsi"/>
          <w:b/>
          <w:bCs/>
          <w:sz w:val="24"/>
          <w:szCs w:val="24"/>
          <w:lang w:val="uk-UA"/>
        </w:rPr>
        <w:t>1</w:t>
      </w:r>
      <w:r w:rsidR="008B47B1" w:rsidRPr="00066352">
        <w:rPr>
          <w:rFonts w:cstheme="minorHAnsi"/>
          <w:b/>
          <w:bCs/>
          <w:sz w:val="24"/>
          <w:szCs w:val="24"/>
          <w:lang w:val="uk-UA"/>
        </w:rPr>
        <w:t>2</w:t>
      </w:r>
      <w:r w:rsidRPr="00066352">
        <w:rPr>
          <w:rFonts w:cstheme="minorHAnsi"/>
          <w:b/>
          <w:bCs/>
          <w:sz w:val="24"/>
          <w:szCs w:val="24"/>
          <w:lang w:val="uk-UA"/>
        </w:rPr>
        <w:t xml:space="preserve">. </w:t>
      </w:r>
      <w:proofErr w:type="spellStart"/>
      <w:r w:rsidR="00350898" w:rsidRPr="00066352">
        <w:rPr>
          <w:rFonts w:cstheme="minorHAnsi"/>
          <w:b/>
          <w:bCs/>
          <w:sz w:val="24"/>
          <w:szCs w:val="24"/>
          <w:lang w:val="uk-UA"/>
        </w:rPr>
        <w:t>Контрактування</w:t>
      </w:r>
      <w:proofErr w:type="spellEnd"/>
    </w:p>
    <w:p w14:paraId="0A49BF9E" w14:textId="3B46D5EC" w:rsidR="00A31AE5" w:rsidRPr="00AF60A8" w:rsidRDefault="00A11FD4" w:rsidP="00A11FD4">
      <w:pPr>
        <w:spacing w:after="0" w:line="240" w:lineRule="auto"/>
        <w:rPr>
          <w:rFonts w:cstheme="minorHAnsi"/>
          <w:bCs/>
          <w:sz w:val="24"/>
          <w:szCs w:val="24"/>
          <w:lang w:val="uk-UA"/>
        </w:rPr>
      </w:pPr>
      <w:r w:rsidRPr="008B7BE7">
        <w:rPr>
          <w:rFonts w:cstheme="minorHAnsi"/>
          <w:bCs/>
          <w:sz w:val="24"/>
          <w:szCs w:val="24"/>
          <w:lang w:val="uk-UA"/>
        </w:rPr>
        <w:t>За результатами здійснення закупівлі Замовник та Учасник  укладають</w:t>
      </w:r>
      <w:r w:rsidR="00D2083C" w:rsidRPr="008B7BE7">
        <w:rPr>
          <w:rFonts w:cstheme="minorHAnsi"/>
          <w:bCs/>
          <w:sz w:val="24"/>
          <w:szCs w:val="24"/>
          <w:lang w:val="uk-UA"/>
        </w:rPr>
        <w:t xml:space="preserve"> три</w:t>
      </w:r>
      <w:r w:rsidR="00C9280A" w:rsidRPr="008B7BE7">
        <w:rPr>
          <w:rFonts w:cstheme="minorHAnsi"/>
          <w:bCs/>
          <w:sz w:val="24"/>
          <w:szCs w:val="24"/>
          <w:lang w:val="uk-UA"/>
        </w:rPr>
        <w:t>сторонні</w:t>
      </w:r>
      <w:r w:rsidRPr="008B7BE7">
        <w:rPr>
          <w:rFonts w:cstheme="minorHAnsi"/>
          <w:bCs/>
          <w:sz w:val="24"/>
          <w:szCs w:val="24"/>
          <w:lang w:val="uk-UA"/>
        </w:rPr>
        <w:t xml:space="preserve"> догов</w:t>
      </w:r>
      <w:r w:rsidR="00C9280A" w:rsidRPr="008B7BE7">
        <w:rPr>
          <w:rFonts w:cstheme="minorHAnsi"/>
          <w:bCs/>
          <w:sz w:val="24"/>
          <w:szCs w:val="24"/>
          <w:lang w:val="uk-UA"/>
        </w:rPr>
        <w:t>ори</w:t>
      </w:r>
      <w:r w:rsidRPr="008B7BE7">
        <w:rPr>
          <w:rFonts w:cstheme="minorHAnsi"/>
          <w:bCs/>
          <w:sz w:val="24"/>
          <w:szCs w:val="24"/>
          <w:lang w:val="uk-UA"/>
        </w:rPr>
        <w:t xml:space="preserve"> </w:t>
      </w:r>
      <w:r w:rsidR="00A81C19" w:rsidRPr="008B7BE7">
        <w:rPr>
          <w:rFonts w:cstheme="minorHAnsi"/>
          <w:bCs/>
          <w:sz w:val="24"/>
          <w:szCs w:val="24"/>
          <w:lang w:val="uk-UA"/>
        </w:rPr>
        <w:t xml:space="preserve">(по одному на кожну із </w:t>
      </w:r>
      <w:r w:rsidR="00A332E8" w:rsidRPr="008B7BE7">
        <w:rPr>
          <w:rFonts w:cstheme="minorHAnsi"/>
          <w:bCs/>
          <w:sz w:val="24"/>
          <w:szCs w:val="24"/>
          <w:lang w:val="uk-UA"/>
        </w:rPr>
        <w:t>8</w:t>
      </w:r>
      <w:r w:rsidR="00A81C19" w:rsidRPr="008B7BE7">
        <w:rPr>
          <w:rFonts w:cstheme="minorHAnsi"/>
          <w:bCs/>
          <w:sz w:val="24"/>
          <w:szCs w:val="24"/>
          <w:lang w:val="uk-UA"/>
        </w:rPr>
        <w:t xml:space="preserve"> локацій) </w:t>
      </w:r>
      <w:r w:rsidRPr="008B7BE7">
        <w:rPr>
          <w:rFonts w:cstheme="minorHAnsi"/>
          <w:bCs/>
          <w:sz w:val="24"/>
          <w:szCs w:val="24"/>
          <w:lang w:val="uk-UA"/>
        </w:rPr>
        <w:t>не раніше ніж через 2 робочих дня після надсилання листа з рішенням про переможця закупівлі</w:t>
      </w:r>
      <w:r w:rsidR="00A332E8" w:rsidRPr="008B7BE7">
        <w:rPr>
          <w:rFonts w:cstheme="minorHAnsi"/>
          <w:bCs/>
          <w:sz w:val="24"/>
          <w:szCs w:val="24"/>
          <w:lang w:val="uk-UA"/>
        </w:rPr>
        <w:t xml:space="preserve">, </w:t>
      </w:r>
      <w:r w:rsidR="00A332E8" w:rsidRPr="008B7BE7">
        <w:rPr>
          <w:rFonts w:cstheme="minorHAnsi"/>
          <w:b/>
          <w:sz w:val="24"/>
          <w:szCs w:val="24"/>
          <w:lang w:val="uk-UA"/>
        </w:rPr>
        <w:t>ЗД</w:t>
      </w:r>
      <w:r w:rsidR="00AF60A8" w:rsidRPr="008B7BE7">
        <w:rPr>
          <w:rFonts w:cstheme="minorHAnsi"/>
          <w:b/>
          <w:sz w:val="24"/>
          <w:szCs w:val="24"/>
          <w:lang w:val="uk-UA"/>
        </w:rPr>
        <w:t>ІЙСНЕННЯ ЗАГАЛЬНОГО ДОКУМЕНТООБІГУ БАЖАНО ЧЕРЕЗ ВЧАСНО</w:t>
      </w:r>
      <w:r w:rsidR="00AF60A8" w:rsidRPr="008B7BE7">
        <w:rPr>
          <w:rFonts w:cstheme="minorHAnsi"/>
          <w:bCs/>
          <w:sz w:val="24"/>
          <w:szCs w:val="24"/>
          <w:lang w:val="uk-UA"/>
        </w:rPr>
        <w:t>.</w:t>
      </w:r>
    </w:p>
    <w:p w14:paraId="3700C679" w14:textId="77777777" w:rsidR="00A85EBD" w:rsidRPr="00066352" w:rsidRDefault="00A85EBD" w:rsidP="001D623E">
      <w:pPr>
        <w:pStyle w:val="xmsonormal"/>
        <w:shd w:val="clear" w:color="auto" w:fill="FFFFFF"/>
        <w:spacing w:before="0" w:beforeAutospacing="0" w:after="0" w:afterAutospacing="0"/>
        <w:rPr>
          <w:rFonts w:asciiTheme="minorHAnsi" w:hAnsiTheme="minorHAnsi" w:cstheme="minorHAnsi"/>
          <w:b/>
          <w:bCs/>
          <w:bdr w:val="none" w:sz="0" w:space="0" w:color="auto" w:frame="1"/>
          <w:lang w:val="uk-UA"/>
        </w:rPr>
      </w:pPr>
    </w:p>
    <w:p w14:paraId="4DCE8D07" w14:textId="07DE43CE" w:rsidR="00E23E51" w:rsidRPr="00066352" w:rsidRDefault="00A85EBD" w:rsidP="001D623E">
      <w:pPr>
        <w:spacing w:line="240" w:lineRule="auto"/>
        <w:rPr>
          <w:rFonts w:cstheme="minorHAnsi"/>
          <w:b/>
          <w:bCs/>
          <w:sz w:val="24"/>
          <w:szCs w:val="24"/>
          <w:lang w:val="uk-UA"/>
        </w:rPr>
      </w:pPr>
      <w:r w:rsidRPr="00066352">
        <w:rPr>
          <w:rFonts w:cstheme="minorHAnsi"/>
          <w:b/>
          <w:bCs/>
          <w:sz w:val="24"/>
          <w:szCs w:val="24"/>
          <w:lang w:val="uk-UA"/>
        </w:rPr>
        <w:t>1</w:t>
      </w:r>
      <w:r w:rsidR="008B47B1" w:rsidRPr="00066352">
        <w:rPr>
          <w:rFonts w:cstheme="minorHAnsi"/>
          <w:b/>
          <w:bCs/>
          <w:sz w:val="24"/>
          <w:szCs w:val="24"/>
          <w:lang w:val="uk-UA"/>
        </w:rPr>
        <w:t>3</w:t>
      </w:r>
      <w:r w:rsidR="00E23E51" w:rsidRPr="00066352">
        <w:rPr>
          <w:rFonts w:cstheme="minorHAnsi"/>
          <w:b/>
          <w:bCs/>
          <w:sz w:val="24"/>
          <w:szCs w:val="24"/>
          <w:lang w:val="uk-UA"/>
        </w:rPr>
        <w:t xml:space="preserve">. </w:t>
      </w:r>
      <w:r w:rsidR="001D623E" w:rsidRPr="00066352">
        <w:rPr>
          <w:rFonts w:cstheme="minorHAnsi"/>
          <w:b/>
          <w:bCs/>
          <w:sz w:val="24"/>
          <w:szCs w:val="24"/>
          <w:lang w:val="uk-UA"/>
        </w:rPr>
        <w:t>Етичні положення та кодекс поведінки</w:t>
      </w:r>
    </w:p>
    <w:p w14:paraId="0FF77A03" w14:textId="77777777" w:rsidR="001D623E" w:rsidRPr="00066352" w:rsidRDefault="001D623E" w:rsidP="001D623E">
      <w:pPr>
        <w:spacing w:after="0" w:line="240" w:lineRule="auto"/>
        <w:rPr>
          <w:rFonts w:cstheme="minorHAnsi"/>
          <w:iCs/>
          <w:sz w:val="24"/>
          <w:szCs w:val="24"/>
          <w:lang w:val="uk-UA"/>
        </w:rPr>
      </w:pPr>
      <w:r w:rsidRPr="00066352">
        <w:rPr>
          <w:rFonts w:cstheme="minorHAnsi"/>
          <w:i/>
          <w:iCs/>
          <w:sz w:val="24"/>
          <w:szCs w:val="24"/>
          <w:lang w:val="uk-UA"/>
        </w:rPr>
        <w:t>Відсутність конфлікту інтересів</w:t>
      </w:r>
    </w:p>
    <w:p w14:paraId="241076C5" w14:textId="77777777" w:rsidR="001D623E" w:rsidRPr="00066352" w:rsidRDefault="001D623E" w:rsidP="00F31286">
      <w:pPr>
        <w:spacing w:after="120" w:line="240" w:lineRule="auto"/>
        <w:rPr>
          <w:rFonts w:cstheme="minorHAnsi"/>
          <w:iCs/>
          <w:sz w:val="24"/>
          <w:szCs w:val="24"/>
          <w:lang w:val="uk-UA"/>
        </w:rPr>
      </w:pPr>
      <w:r w:rsidRPr="00066352">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066352" w:rsidRDefault="001D623E" w:rsidP="001D623E">
      <w:pPr>
        <w:spacing w:after="0" w:line="240" w:lineRule="auto"/>
        <w:rPr>
          <w:rFonts w:cstheme="minorHAnsi"/>
          <w:iCs/>
          <w:sz w:val="24"/>
          <w:szCs w:val="24"/>
          <w:lang w:val="uk-UA"/>
        </w:rPr>
      </w:pPr>
      <w:r w:rsidRPr="00066352">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559069B2" w:rsidR="001D623E" w:rsidRPr="00066352" w:rsidRDefault="001D623E" w:rsidP="001D623E">
      <w:pPr>
        <w:spacing w:after="0" w:line="240" w:lineRule="auto"/>
        <w:rPr>
          <w:rFonts w:cstheme="minorHAnsi"/>
          <w:iCs/>
          <w:sz w:val="24"/>
          <w:szCs w:val="24"/>
          <w:lang w:val="uk-UA"/>
        </w:rPr>
      </w:pPr>
      <w:r w:rsidRPr="00066352">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основних стандартів праці, якщо вони застосовні та визначені у відповідних конвенціях Міжнародної організації праці (таких</w:t>
      </w:r>
      <w:r w:rsidR="00F31286" w:rsidRPr="00066352">
        <w:rPr>
          <w:rFonts w:cstheme="minorHAnsi"/>
          <w:iCs/>
          <w:sz w:val="24"/>
          <w:szCs w:val="24"/>
          <w:lang w:val="uk-UA"/>
        </w:rPr>
        <w:t xml:space="preserve"> як </w:t>
      </w:r>
      <w:r w:rsidRPr="00066352">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066352" w:rsidRDefault="001D623E" w:rsidP="001D623E">
      <w:pPr>
        <w:spacing w:after="0" w:line="240" w:lineRule="auto"/>
        <w:rPr>
          <w:rFonts w:cstheme="minorHAnsi"/>
          <w:i/>
          <w:iCs/>
          <w:sz w:val="24"/>
          <w:szCs w:val="24"/>
          <w:lang w:val="uk-UA"/>
        </w:rPr>
      </w:pPr>
    </w:p>
    <w:p w14:paraId="49ED85FE" w14:textId="77777777" w:rsidR="001D623E" w:rsidRPr="00066352"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066352">
        <w:rPr>
          <w:rFonts w:cstheme="minorHAnsi"/>
          <w:b/>
          <w:sz w:val="24"/>
          <w:szCs w:val="24"/>
          <w:lang w:val="uk-UA"/>
        </w:rPr>
        <w:t>Нульова терпимість до сексуальної експлуатації, насильства та домагань:</w:t>
      </w:r>
    </w:p>
    <w:p w14:paraId="383A3857" w14:textId="77777777" w:rsidR="001D623E" w:rsidRPr="00066352"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066352">
        <w:rPr>
          <w:rFonts w:cstheme="minorHAnsi"/>
          <w:sz w:val="24"/>
          <w:szCs w:val="24"/>
          <w:lang w:val="uk-UA"/>
        </w:rPr>
        <w:t>Карітас Австрії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066352"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066352">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066352" w:rsidRDefault="00E23E51" w:rsidP="001D623E">
      <w:pPr>
        <w:keepNext/>
        <w:spacing w:line="240" w:lineRule="auto"/>
        <w:ind w:left="420"/>
        <w:jc w:val="both"/>
        <w:rPr>
          <w:rFonts w:cstheme="minorHAnsi"/>
          <w:sz w:val="24"/>
          <w:szCs w:val="24"/>
          <w:lang w:val="uk-UA"/>
        </w:rPr>
      </w:pPr>
    </w:p>
    <w:p w14:paraId="67D9D57B" w14:textId="77777777" w:rsidR="001D623E" w:rsidRPr="00066352" w:rsidRDefault="001D623E" w:rsidP="001D623E">
      <w:pPr>
        <w:spacing w:after="0" w:line="240" w:lineRule="auto"/>
        <w:rPr>
          <w:rFonts w:cstheme="minorHAnsi"/>
          <w:b/>
          <w:iCs/>
          <w:sz w:val="24"/>
          <w:szCs w:val="24"/>
          <w:lang w:val="uk-UA"/>
        </w:rPr>
      </w:pPr>
      <w:r w:rsidRPr="00066352">
        <w:rPr>
          <w:rFonts w:cstheme="minorHAnsi"/>
          <w:b/>
          <w:i/>
          <w:iCs/>
          <w:sz w:val="24"/>
          <w:szCs w:val="24"/>
          <w:lang w:val="uk-UA"/>
        </w:rPr>
        <w:t>Боротьба з корупцією та хабарництвом</w:t>
      </w:r>
    </w:p>
    <w:p w14:paraId="2ADFBCB5" w14:textId="7441361B" w:rsidR="001D623E" w:rsidRPr="00066352" w:rsidRDefault="001D623E" w:rsidP="001D623E">
      <w:pPr>
        <w:spacing w:after="0" w:line="240" w:lineRule="auto"/>
        <w:rPr>
          <w:rFonts w:cstheme="minorHAnsi"/>
          <w:iCs/>
          <w:sz w:val="24"/>
          <w:szCs w:val="24"/>
          <w:lang w:val="uk-UA"/>
        </w:rPr>
      </w:pPr>
      <w:r w:rsidRPr="00066352">
        <w:rPr>
          <w:rFonts w:cstheme="minorHAnsi"/>
          <w:iCs/>
          <w:sz w:val="24"/>
          <w:szCs w:val="24"/>
          <w:lang w:val="uk-UA"/>
        </w:rPr>
        <w:lastRenderedPageBreak/>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066352" w:rsidRDefault="001D623E" w:rsidP="001D623E">
      <w:pPr>
        <w:spacing w:after="0" w:line="240" w:lineRule="auto"/>
        <w:rPr>
          <w:rFonts w:cstheme="minorHAnsi"/>
          <w:iCs/>
          <w:sz w:val="24"/>
          <w:szCs w:val="24"/>
          <w:lang w:val="uk-UA"/>
        </w:rPr>
      </w:pPr>
    </w:p>
    <w:p w14:paraId="64572A3E" w14:textId="77777777" w:rsidR="001D623E" w:rsidRPr="00066352" w:rsidRDefault="001D623E" w:rsidP="001D623E">
      <w:pPr>
        <w:spacing w:after="0" w:line="240" w:lineRule="auto"/>
        <w:rPr>
          <w:rFonts w:cstheme="minorHAnsi"/>
          <w:b/>
          <w:i/>
          <w:iCs/>
          <w:sz w:val="24"/>
          <w:szCs w:val="24"/>
          <w:lang w:val="uk-UA"/>
        </w:rPr>
      </w:pPr>
      <w:r w:rsidRPr="00066352">
        <w:rPr>
          <w:rFonts w:cstheme="minorHAnsi"/>
          <w:b/>
          <w:i/>
          <w:iCs/>
          <w:sz w:val="24"/>
          <w:szCs w:val="24"/>
          <w:lang w:val="uk-UA"/>
        </w:rPr>
        <w:t>Незвичайні комерційні витрати</w:t>
      </w:r>
    </w:p>
    <w:p w14:paraId="7EFC7917" w14:textId="2C465BCA" w:rsidR="001D623E" w:rsidRPr="00066352" w:rsidRDefault="001D623E" w:rsidP="001D623E">
      <w:pPr>
        <w:spacing w:after="0" w:line="240" w:lineRule="auto"/>
        <w:rPr>
          <w:rFonts w:cstheme="minorHAnsi"/>
          <w:iCs/>
          <w:sz w:val="24"/>
          <w:szCs w:val="24"/>
          <w:lang w:val="uk-UA"/>
        </w:rPr>
      </w:pPr>
      <w:r w:rsidRPr="00066352">
        <w:rPr>
          <w:rFonts w:cstheme="minorHAnsi"/>
          <w:iCs/>
          <w:sz w:val="24"/>
          <w:szCs w:val="24"/>
          <w:lang w:val="uk-UA"/>
        </w:rPr>
        <w:t xml:space="preserve">Тендерні пропозиції буде </w:t>
      </w:r>
      <w:proofErr w:type="spellStart"/>
      <w:r w:rsidRPr="00066352">
        <w:rPr>
          <w:rFonts w:cstheme="minorHAnsi"/>
          <w:iCs/>
          <w:sz w:val="24"/>
          <w:szCs w:val="24"/>
          <w:lang w:val="uk-UA"/>
        </w:rPr>
        <w:t>відхилено</w:t>
      </w:r>
      <w:proofErr w:type="spellEnd"/>
      <w:r w:rsidRPr="00066352">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066352" w:rsidRDefault="001D623E" w:rsidP="001D623E">
      <w:pPr>
        <w:spacing w:after="0" w:line="240" w:lineRule="auto"/>
        <w:rPr>
          <w:rFonts w:cstheme="minorHAnsi"/>
          <w:iCs/>
          <w:sz w:val="24"/>
          <w:szCs w:val="24"/>
          <w:lang w:val="uk-UA"/>
        </w:rPr>
      </w:pPr>
    </w:p>
    <w:p w14:paraId="36BE6F20" w14:textId="77777777" w:rsidR="001D623E" w:rsidRPr="00066352" w:rsidRDefault="001D623E" w:rsidP="001D623E">
      <w:pPr>
        <w:spacing w:after="0" w:line="240" w:lineRule="auto"/>
        <w:rPr>
          <w:rFonts w:cstheme="minorHAnsi"/>
          <w:b/>
          <w:i/>
          <w:iCs/>
          <w:sz w:val="24"/>
          <w:szCs w:val="24"/>
          <w:lang w:val="uk-UA"/>
        </w:rPr>
      </w:pPr>
      <w:r w:rsidRPr="00066352">
        <w:rPr>
          <w:rFonts w:cstheme="minorHAnsi"/>
          <w:b/>
          <w:i/>
          <w:iCs/>
          <w:sz w:val="24"/>
          <w:szCs w:val="24"/>
          <w:lang w:val="uk-UA"/>
        </w:rPr>
        <w:t>Порушення зобов'язань, невідповідності або шахрайство</w:t>
      </w:r>
    </w:p>
    <w:p w14:paraId="679F74D0" w14:textId="3BB695CF" w:rsidR="008F42B3" w:rsidRPr="00066352" w:rsidRDefault="001D623E" w:rsidP="001D623E">
      <w:pPr>
        <w:spacing w:after="0" w:line="240" w:lineRule="auto"/>
        <w:rPr>
          <w:rFonts w:cstheme="minorHAnsi"/>
          <w:iCs/>
          <w:sz w:val="24"/>
          <w:szCs w:val="24"/>
          <w:lang w:val="uk-UA"/>
        </w:rPr>
      </w:pPr>
      <w:r w:rsidRPr="00066352">
        <w:rPr>
          <w:rFonts w:cstheme="minorHAnsi"/>
          <w:iCs/>
          <w:sz w:val="24"/>
          <w:szCs w:val="24"/>
          <w:lang w:val="uk-UA"/>
        </w:rPr>
        <w:t xml:space="preserve">Карітас </w:t>
      </w:r>
      <w:r w:rsidR="00BF6239" w:rsidRPr="00066352">
        <w:rPr>
          <w:rFonts w:cstheme="minorHAnsi"/>
          <w:iCs/>
          <w:sz w:val="24"/>
          <w:szCs w:val="24"/>
          <w:lang w:val="uk-UA"/>
        </w:rPr>
        <w:t xml:space="preserve">України </w:t>
      </w:r>
      <w:r w:rsidRPr="00066352">
        <w:rPr>
          <w:rFonts w:cstheme="minorHAnsi"/>
          <w:iCs/>
          <w:sz w:val="24"/>
          <w:szCs w:val="24"/>
          <w:lang w:val="uk-UA"/>
        </w:rPr>
        <w:t xml:space="preserve">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066352">
        <w:rPr>
          <w:rFonts w:cstheme="minorHAnsi"/>
          <w:iCs/>
          <w:sz w:val="24"/>
          <w:szCs w:val="24"/>
          <w:lang w:val="uk-UA"/>
        </w:rPr>
        <w:t>невідповідностей</w:t>
      </w:r>
      <w:proofErr w:type="spellEnd"/>
      <w:r w:rsidRPr="00066352">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Карітас </w:t>
      </w:r>
      <w:r w:rsidR="00BF6239" w:rsidRPr="00066352">
        <w:rPr>
          <w:rFonts w:cstheme="minorHAnsi"/>
          <w:iCs/>
          <w:sz w:val="24"/>
          <w:szCs w:val="24"/>
          <w:lang w:val="uk-UA"/>
        </w:rPr>
        <w:t>України</w:t>
      </w:r>
      <w:r w:rsidRPr="00066352">
        <w:rPr>
          <w:rFonts w:cstheme="minorHAnsi"/>
          <w:iCs/>
          <w:sz w:val="24"/>
          <w:szCs w:val="24"/>
          <w:lang w:val="uk-UA"/>
        </w:rPr>
        <w:t xml:space="preserve"> може відмовитися від контракту.</w:t>
      </w:r>
    </w:p>
    <w:p w14:paraId="669DFC24" w14:textId="55DED807" w:rsidR="00DB23F1" w:rsidRPr="00066352" w:rsidRDefault="00DB23F1" w:rsidP="001D623E">
      <w:pPr>
        <w:spacing w:after="0" w:line="240" w:lineRule="auto"/>
        <w:rPr>
          <w:rFonts w:cstheme="minorHAnsi"/>
          <w:iCs/>
          <w:sz w:val="24"/>
          <w:szCs w:val="24"/>
          <w:lang w:val="uk-UA"/>
        </w:rPr>
      </w:pPr>
    </w:p>
    <w:p w14:paraId="61127469" w14:textId="1C08C141" w:rsidR="00DB23F1" w:rsidRPr="00066352" w:rsidRDefault="00DB23F1" w:rsidP="001D623E">
      <w:pPr>
        <w:spacing w:after="0" w:line="240" w:lineRule="auto"/>
        <w:rPr>
          <w:rFonts w:cstheme="minorHAnsi"/>
          <w:iCs/>
          <w:sz w:val="24"/>
          <w:szCs w:val="24"/>
          <w:lang w:val="uk-UA"/>
        </w:rPr>
      </w:pPr>
    </w:p>
    <w:p w14:paraId="16EA9DAD" w14:textId="41AFBF21" w:rsidR="00DB23F1" w:rsidRPr="00066352" w:rsidRDefault="00DB23F1" w:rsidP="001D623E">
      <w:pPr>
        <w:spacing w:after="0" w:line="240" w:lineRule="auto"/>
        <w:rPr>
          <w:rFonts w:cstheme="minorHAnsi"/>
          <w:iCs/>
          <w:sz w:val="24"/>
          <w:szCs w:val="24"/>
          <w:lang w:val="uk-UA"/>
        </w:rPr>
      </w:pPr>
    </w:p>
    <w:p w14:paraId="0E442132" w14:textId="66BA2439" w:rsidR="00DB23F1" w:rsidRPr="00066352" w:rsidRDefault="00DB23F1" w:rsidP="001D623E">
      <w:pPr>
        <w:spacing w:after="0" w:line="240" w:lineRule="auto"/>
        <w:rPr>
          <w:rFonts w:cstheme="minorHAnsi"/>
          <w:iCs/>
          <w:sz w:val="24"/>
          <w:szCs w:val="24"/>
          <w:lang w:val="uk-UA"/>
        </w:rPr>
      </w:pPr>
    </w:p>
    <w:p w14:paraId="0E0C8D3B" w14:textId="1292C0D7" w:rsidR="00DB23F1" w:rsidRPr="00066352" w:rsidRDefault="00DB23F1" w:rsidP="001D623E">
      <w:pPr>
        <w:spacing w:after="0" w:line="240" w:lineRule="auto"/>
        <w:rPr>
          <w:rFonts w:cstheme="minorHAnsi"/>
          <w:iCs/>
          <w:sz w:val="24"/>
          <w:szCs w:val="24"/>
          <w:lang w:val="uk-UA"/>
        </w:rPr>
      </w:pPr>
    </w:p>
    <w:p w14:paraId="22FCB89F" w14:textId="312FB9DF" w:rsidR="00DB23F1" w:rsidRPr="00066352" w:rsidRDefault="48097EF0" w:rsidP="2E46E375">
      <w:pPr>
        <w:spacing w:after="0" w:line="240" w:lineRule="auto"/>
        <w:rPr>
          <w:rFonts w:ascii="Calibri" w:eastAsia="Calibri" w:hAnsi="Calibri" w:cs="Calibri"/>
          <w:sz w:val="24"/>
          <w:szCs w:val="24"/>
          <w:lang w:val="uk-UA"/>
        </w:rPr>
      </w:pPr>
      <w:r w:rsidRPr="2E46E375">
        <w:rPr>
          <w:rFonts w:ascii="Calibri" w:eastAsia="Calibri" w:hAnsi="Calibri" w:cs="Calibri"/>
          <w:color w:val="C82613"/>
          <w:sz w:val="24"/>
          <w:szCs w:val="24"/>
          <w:lang w:val="uk-UA"/>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336 734 (Пн-Пт 11:00 – 16:00). Електронна скринька </w:t>
      </w:r>
      <w:hyperlink r:id="rId8" w:history="1">
        <w:r w:rsidR="00CA55FA" w:rsidRPr="00610E9F">
          <w:rPr>
            <w:rStyle w:val="a7"/>
            <w:rFonts w:ascii="Calibri" w:eastAsia="Calibri" w:hAnsi="Calibri" w:cs="Calibri"/>
            <w:sz w:val="24"/>
            <w:szCs w:val="24"/>
            <w:lang w:val="uk-UA"/>
          </w:rPr>
          <w:t>feedback@caritas.ua</w:t>
        </w:r>
      </w:hyperlink>
    </w:p>
    <w:p w14:paraId="39EB3ED7" w14:textId="10D680CB" w:rsidR="00DB23F1" w:rsidRPr="00066352" w:rsidRDefault="00DB23F1" w:rsidP="001D623E">
      <w:pPr>
        <w:spacing w:after="0" w:line="240" w:lineRule="auto"/>
        <w:rPr>
          <w:rFonts w:cstheme="minorHAnsi"/>
          <w:iCs/>
          <w:sz w:val="24"/>
          <w:szCs w:val="24"/>
          <w:lang w:val="uk-UA"/>
        </w:rPr>
      </w:pPr>
    </w:p>
    <w:p w14:paraId="1017B88D" w14:textId="790FB3AA" w:rsidR="00DB23F1" w:rsidRPr="00066352" w:rsidRDefault="00DB23F1" w:rsidP="001D623E">
      <w:pPr>
        <w:spacing w:after="0" w:line="240" w:lineRule="auto"/>
        <w:rPr>
          <w:rFonts w:cstheme="minorHAnsi"/>
          <w:iCs/>
          <w:sz w:val="24"/>
          <w:szCs w:val="24"/>
          <w:lang w:val="uk-UA"/>
        </w:rPr>
      </w:pPr>
    </w:p>
    <w:p w14:paraId="6A6C74AB" w14:textId="5DC4C452" w:rsidR="00DB23F1" w:rsidRPr="00066352" w:rsidRDefault="00DB23F1" w:rsidP="001D623E">
      <w:pPr>
        <w:spacing w:after="0" w:line="240" w:lineRule="auto"/>
        <w:rPr>
          <w:rFonts w:cstheme="minorHAnsi"/>
          <w:iCs/>
          <w:sz w:val="24"/>
          <w:szCs w:val="24"/>
          <w:lang w:val="uk-UA"/>
        </w:rPr>
      </w:pPr>
    </w:p>
    <w:p w14:paraId="60AC75D3" w14:textId="5330F90A" w:rsidR="00DB23F1" w:rsidRPr="00066352" w:rsidRDefault="00DB23F1" w:rsidP="001D623E">
      <w:pPr>
        <w:spacing w:after="0" w:line="240" w:lineRule="auto"/>
        <w:rPr>
          <w:rFonts w:cstheme="minorHAnsi"/>
          <w:iCs/>
          <w:sz w:val="24"/>
          <w:szCs w:val="24"/>
          <w:lang w:val="uk-UA"/>
        </w:rPr>
      </w:pPr>
    </w:p>
    <w:p w14:paraId="18CEE939" w14:textId="54D5FB75" w:rsidR="00DB23F1" w:rsidRPr="00066352" w:rsidRDefault="00DB23F1" w:rsidP="001D623E">
      <w:pPr>
        <w:spacing w:after="0" w:line="240" w:lineRule="auto"/>
        <w:rPr>
          <w:rFonts w:cstheme="minorHAnsi"/>
          <w:iCs/>
          <w:sz w:val="24"/>
          <w:szCs w:val="24"/>
          <w:lang w:val="uk-UA"/>
        </w:rPr>
      </w:pPr>
    </w:p>
    <w:p w14:paraId="301CA9D9" w14:textId="56ACA45A" w:rsidR="00DB23F1" w:rsidRPr="00066352" w:rsidRDefault="00DB23F1" w:rsidP="001D623E">
      <w:pPr>
        <w:spacing w:after="0" w:line="240" w:lineRule="auto"/>
        <w:rPr>
          <w:rFonts w:cstheme="minorHAnsi"/>
          <w:iCs/>
          <w:sz w:val="24"/>
          <w:szCs w:val="24"/>
          <w:lang w:val="uk-UA"/>
        </w:rPr>
      </w:pPr>
    </w:p>
    <w:p w14:paraId="3829E537" w14:textId="3A4B44A0" w:rsidR="00DB23F1" w:rsidRPr="00066352" w:rsidRDefault="00DB23F1" w:rsidP="001D623E">
      <w:pPr>
        <w:spacing w:after="0" w:line="240" w:lineRule="auto"/>
        <w:rPr>
          <w:rFonts w:cstheme="minorHAnsi"/>
          <w:iCs/>
          <w:sz w:val="24"/>
          <w:szCs w:val="24"/>
          <w:lang w:val="uk-UA"/>
        </w:rPr>
      </w:pPr>
    </w:p>
    <w:p w14:paraId="74947933" w14:textId="7EFA99E0" w:rsidR="00DB23F1" w:rsidRPr="00066352" w:rsidRDefault="00DB23F1" w:rsidP="001D623E">
      <w:pPr>
        <w:spacing w:after="0" w:line="240" w:lineRule="auto"/>
        <w:rPr>
          <w:rFonts w:cstheme="minorHAnsi"/>
          <w:iCs/>
          <w:sz w:val="24"/>
          <w:szCs w:val="24"/>
          <w:lang w:val="uk-UA"/>
        </w:rPr>
      </w:pPr>
    </w:p>
    <w:p w14:paraId="4C4A246E" w14:textId="7ECE9DFE" w:rsidR="00DB23F1" w:rsidRPr="00066352" w:rsidRDefault="00DB23F1" w:rsidP="001D623E">
      <w:pPr>
        <w:spacing w:after="0" w:line="240" w:lineRule="auto"/>
        <w:rPr>
          <w:rFonts w:cstheme="minorHAnsi"/>
          <w:iCs/>
          <w:sz w:val="24"/>
          <w:szCs w:val="24"/>
          <w:lang w:val="uk-UA"/>
        </w:rPr>
      </w:pPr>
    </w:p>
    <w:p w14:paraId="5790246A" w14:textId="4FD1DC2F" w:rsidR="00066352" w:rsidRPr="00066352" w:rsidRDefault="00066352" w:rsidP="001D623E">
      <w:pPr>
        <w:spacing w:after="0" w:line="240" w:lineRule="auto"/>
        <w:rPr>
          <w:rFonts w:cstheme="minorHAnsi"/>
          <w:iCs/>
          <w:sz w:val="24"/>
          <w:szCs w:val="24"/>
          <w:lang w:val="uk-UA"/>
        </w:rPr>
      </w:pPr>
    </w:p>
    <w:p w14:paraId="40F8E392" w14:textId="273F327B" w:rsidR="00066352" w:rsidRPr="00066352" w:rsidRDefault="00066352" w:rsidP="001D623E">
      <w:pPr>
        <w:spacing w:after="0" w:line="240" w:lineRule="auto"/>
        <w:rPr>
          <w:rFonts w:cstheme="minorHAnsi"/>
          <w:iCs/>
          <w:sz w:val="24"/>
          <w:szCs w:val="24"/>
          <w:lang w:val="uk-UA"/>
        </w:rPr>
      </w:pPr>
    </w:p>
    <w:p w14:paraId="3E805560" w14:textId="5C5822A8" w:rsidR="00066352" w:rsidRPr="00066352" w:rsidRDefault="00066352" w:rsidP="001D623E">
      <w:pPr>
        <w:spacing w:after="0" w:line="240" w:lineRule="auto"/>
        <w:rPr>
          <w:rFonts w:cstheme="minorHAnsi"/>
          <w:iCs/>
          <w:sz w:val="24"/>
          <w:szCs w:val="24"/>
          <w:lang w:val="uk-UA"/>
        </w:rPr>
      </w:pPr>
    </w:p>
    <w:p w14:paraId="3C367E9E" w14:textId="11A44958" w:rsidR="00066352" w:rsidRPr="00066352" w:rsidRDefault="00066352" w:rsidP="001D623E">
      <w:pPr>
        <w:spacing w:after="0" w:line="240" w:lineRule="auto"/>
        <w:rPr>
          <w:rFonts w:cstheme="minorHAnsi"/>
          <w:iCs/>
          <w:sz w:val="24"/>
          <w:szCs w:val="24"/>
          <w:lang w:val="uk-UA"/>
        </w:rPr>
      </w:pPr>
    </w:p>
    <w:p w14:paraId="669E758E" w14:textId="6810B874" w:rsidR="00066352" w:rsidRPr="00066352" w:rsidRDefault="00066352" w:rsidP="001D623E">
      <w:pPr>
        <w:spacing w:after="0" w:line="240" w:lineRule="auto"/>
        <w:rPr>
          <w:rFonts w:cstheme="minorHAnsi"/>
          <w:iCs/>
          <w:sz w:val="24"/>
          <w:szCs w:val="24"/>
          <w:lang w:val="uk-UA"/>
        </w:rPr>
      </w:pPr>
    </w:p>
    <w:p w14:paraId="64811B3F" w14:textId="47FF2950" w:rsidR="00066352" w:rsidRPr="00066352" w:rsidRDefault="00066352" w:rsidP="001D623E">
      <w:pPr>
        <w:spacing w:after="0" w:line="240" w:lineRule="auto"/>
        <w:rPr>
          <w:rFonts w:cstheme="minorHAnsi"/>
          <w:iCs/>
          <w:sz w:val="24"/>
          <w:szCs w:val="24"/>
          <w:lang w:val="uk-UA"/>
        </w:rPr>
      </w:pPr>
    </w:p>
    <w:p w14:paraId="22E0AB58" w14:textId="201A1B2C" w:rsidR="00066352" w:rsidRPr="00066352" w:rsidRDefault="00066352" w:rsidP="001D623E">
      <w:pPr>
        <w:spacing w:after="0" w:line="240" w:lineRule="auto"/>
        <w:rPr>
          <w:rFonts w:cstheme="minorHAnsi"/>
          <w:iCs/>
          <w:sz w:val="24"/>
          <w:szCs w:val="24"/>
          <w:lang w:val="uk-UA"/>
        </w:rPr>
      </w:pPr>
    </w:p>
    <w:p w14:paraId="24913669" w14:textId="71E1224C" w:rsidR="00066352" w:rsidRPr="00066352" w:rsidRDefault="00066352" w:rsidP="001D623E">
      <w:pPr>
        <w:spacing w:after="0" w:line="240" w:lineRule="auto"/>
        <w:rPr>
          <w:rFonts w:cstheme="minorHAnsi"/>
          <w:iCs/>
          <w:sz w:val="24"/>
          <w:szCs w:val="24"/>
          <w:lang w:val="uk-UA"/>
        </w:rPr>
      </w:pPr>
    </w:p>
    <w:p w14:paraId="3E1542DF" w14:textId="77777777" w:rsidR="00DB23F1" w:rsidRPr="00066352" w:rsidRDefault="00DB23F1" w:rsidP="00DB23F1">
      <w:pPr>
        <w:widowControl w:val="0"/>
        <w:spacing w:after="0" w:line="240" w:lineRule="auto"/>
        <w:ind w:firstLine="567"/>
        <w:jc w:val="right"/>
        <w:rPr>
          <w:rFonts w:ascii="Calibri" w:eastAsia="Arial" w:hAnsi="Calibri"/>
          <w:b/>
          <w:lang w:val="uk-UA" w:eastAsia="ru-RU"/>
        </w:rPr>
      </w:pPr>
      <w:r w:rsidRPr="00066352">
        <w:rPr>
          <w:rFonts w:ascii="Calibri" w:eastAsia="Arial" w:hAnsi="Calibri"/>
          <w:b/>
          <w:lang w:val="uk-UA" w:eastAsia="ru-RU"/>
        </w:rPr>
        <w:lastRenderedPageBreak/>
        <w:t xml:space="preserve">Додаток № 1 </w:t>
      </w:r>
    </w:p>
    <w:p w14:paraId="50B3273F" w14:textId="7D47DB6C" w:rsidR="00DB23F1" w:rsidRPr="008B7BE7" w:rsidRDefault="00DB23F1" w:rsidP="00DB23F1">
      <w:pPr>
        <w:widowControl w:val="0"/>
        <w:spacing w:after="0" w:line="240" w:lineRule="auto"/>
        <w:ind w:firstLine="567"/>
        <w:jc w:val="right"/>
        <w:rPr>
          <w:rFonts w:ascii="Calibri" w:eastAsia="Arial" w:hAnsi="Calibri"/>
          <w:b/>
          <w:lang w:val="ru-RU" w:eastAsia="ru-RU"/>
        </w:rPr>
      </w:pPr>
      <w:r w:rsidRPr="00066352">
        <w:rPr>
          <w:rFonts w:ascii="Calibri" w:eastAsia="Arial" w:hAnsi="Calibri"/>
          <w:b/>
          <w:lang w:val="uk-UA" w:eastAsia="ru-RU"/>
        </w:rPr>
        <w:t xml:space="preserve">до запиту цінової </w:t>
      </w:r>
      <w:r w:rsidRPr="008B7BE7">
        <w:rPr>
          <w:rFonts w:ascii="Calibri" w:eastAsia="Arial" w:hAnsi="Calibri"/>
          <w:b/>
          <w:lang w:val="uk-UA" w:eastAsia="ru-RU"/>
        </w:rPr>
        <w:t xml:space="preserve">пропозиції </w:t>
      </w:r>
      <w:r w:rsidR="008B7BE7" w:rsidRPr="008B7BE7">
        <w:rPr>
          <w:rFonts w:ascii="Calibri" w:hAnsi="Calibri" w:cs="Calibri"/>
          <w:b/>
          <w:color w:val="000000"/>
          <w:shd w:val="clear" w:color="auto" w:fill="FFFFFF"/>
        </w:rPr>
        <w:t>RFQ20240531.01</w:t>
      </w:r>
    </w:p>
    <w:p w14:paraId="03F58B9C" w14:textId="77777777" w:rsidR="00DB23F1" w:rsidRPr="00066352" w:rsidRDefault="00DB23F1" w:rsidP="00DB23F1">
      <w:pPr>
        <w:widowControl w:val="0"/>
        <w:spacing w:after="0" w:line="240" w:lineRule="auto"/>
        <w:ind w:firstLine="567"/>
        <w:jc w:val="right"/>
        <w:rPr>
          <w:rFonts w:ascii="Calibri" w:eastAsia="Arial" w:hAnsi="Calibri"/>
          <w:b/>
          <w:lang w:val="uk-UA" w:eastAsia="ru-RU"/>
        </w:rPr>
      </w:pPr>
    </w:p>
    <w:p w14:paraId="7DF98C7A" w14:textId="77777777" w:rsidR="00DB23F1" w:rsidRPr="00066352" w:rsidRDefault="00DB23F1" w:rsidP="00DB23F1">
      <w:pPr>
        <w:widowControl w:val="0"/>
        <w:spacing w:after="0" w:line="240" w:lineRule="auto"/>
        <w:ind w:firstLine="567"/>
        <w:jc w:val="right"/>
        <w:rPr>
          <w:rFonts w:ascii="Calibri" w:eastAsia="Arial" w:hAnsi="Calibri"/>
          <w:b/>
          <w:lang w:val="uk-UA" w:eastAsia="ru-RU"/>
        </w:rPr>
      </w:pPr>
    </w:p>
    <w:p w14:paraId="698F15FC" w14:textId="77777777" w:rsidR="00DB23F1" w:rsidRPr="00066352" w:rsidRDefault="00DB23F1" w:rsidP="00DB23F1">
      <w:pPr>
        <w:widowControl w:val="0"/>
        <w:spacing w:after="0" w:line="240" w:lineRule="auto"/>
        <w:ind w:firstLine="567"/>
        <w:jc w:val="right"/>
        <w:rPr>
          <w:rFonts w:ascii="Calibri" w:eastAsia="Arial" w:hAnsi="Calibri"/>
          <w:b/>
          <w:lang w:val="uk-UA" w:eastAsia="ru-RU"/>
        </w:rPr>
      </w:pPr>
    </w:p>
    <w:p w14:paraId="314B5384" w14:textId="77777777" w:rsidR="00DB23F1" w:rsidRPr="00066352" w:rsidRDefault="00DB23F1" w:rsidP="00DB23F1">
      <w:pPr>
        <w:spacing w:after="0" w:line="240" w:lineRule="auto"/>
        <w:jc w:val="center"/>
        <w:rPr>
          <w:rFonts w:ascii="Calibri" w:eastAsia="Arial" w:hAnsi="Calibri"/>
          <w:b/>
          <w:lang w:val="uk-UA" w:eastAsia="ru-RU"/>
        </w:rPr>
      </w:pPr>
      <w:r w:rsidRPr="00066352">
        <w:rPr>
          <w:rFonts w:ascii="Calibri" w:eastAsia="Arial" w:hAnsi="Calibri"/>
          <w:b/>
          <w:lang w:val="uk-UA" w:eastAsia="ru-RU"/>
        </w:rPr>
        <w:t xml:space="preserve">ЦІНОВА ПРОПОЗИЦІЯ </w:t>
      </w:r>
    </w:p>
    <w:p w14:paraId="31CFC92B" w14:textId="77777777" w:rsidR="00DB23F1" w:rsidRPr="00066352" w:rsidRDefault="00DB23F1" w:rsidP="00DB23F1">
      <w:pPr>
        <w:spacing w:after="0" w:line="240" w:lineRule="auto"/>
        <w:jc w:val="center"/>
        <w:rPr>
          <w:rFonts w:ascii="Calibri" w:eastAsia="Arial" w:hAnsi="Calibri"/>
          <w:b/>
          <w:lang w:val="uk-UA" w:eastAsia="ru-RU"/>
        </w:rPr>
      </w:pPr>
    </w:p>
    <w:p w14:paraId="0B6544C6"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Уважно вивчивши умови запиту цінової пропозиції, цим подаємо на участь у торгах свою цінову пропозицію:</w:t>
      </w:r>
    </w:p>
    <w:p w14:paraId="470C24B7" w14:textId="77777777" w:rsidR="00DB23F1" w:rsidRPr="00066352" w:rsidRDefault="00DB23F1" w:rsidP="00DB23F1">
      <w:pPr>
        <w:spacing w:after="0" w:line="240" w:lineRule="auto"/>
        <w:jc w:val="both"/>
        <w:rPr>
          <w:rFonts w:ascii="Calibri" w:eastAsia="Arial" w:hAnsi="Calibri"/>
          <w:lang w:val="uk-UA" w:eastAsia="ru-RU"/>
        </w:rPr>
      </w:pPr>
    </w:p>
    <w:p w14:paraId="37E95094"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1. Повне найменування Учасника ________________________________________________</w:t>
      </w:r>
    </w:p>
    <w:p w14:paraId="0CC51E47"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2. Фізичне місцезнаходження ______________________________________________________</w:t>
      </w:r>
    </w:p>
    <w:p w14:paraId="01273B79"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 xml:space="preserve">3. Телефон _________________________ </w:t>
      </w:r>
      <w:proofErr w:type="spellStart"/>
      <w:r w:rsidRPr="00066352">
        <w:rPr>
          <w:rFonts w:ascii="Calibri" w:eastAsia="Arial" w:hAnsi="Calibri"/>
          <w:lang w:val="uk-UA" w:eastAsia="ru-RU"/>
        </w:rPr>
        <w:t>мейл</w:t>
      </w:r>
      <w:proofErr w:type="spellEnd"/>
      <w:r w:rsidRPr="00066352">
        <w:rPr>
          <w:rFonts w:ascii="Calibri" w:eastAsia="Arial" w:hAnsi="Calibri"/>
          <w:lang w:val="uk-UA" w:eastAsia="ru-RU"/>
        </w:rPr>
        <w:t xml:space="preserve">: ____________________________________ </w:t>
      </w:r>
    </w:p>
    <w:p w14:paraId="592154D7"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4. Керівництво (прізвище, ім’я по батькові) ________________________________________</w:t>
      </w:r>
    </w:p>
    <w:p w14:paraId="6EC0ABAC"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5. Код ЄДРПОУ ______________________________________________________________</w:t>
      </w:r>
    </w:p>
    <w:p w14:paraId="7086DC8B"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6. Довідка про діяльність фірми (КВЕД) ___________________________________________</w:t>
      </w:r>
    </w:p>
    <w:p w14:paraId="00C7B277" w14:textId="437D0DB8" w:rsidR="00DB23F1" w:rsidRPr="00066352" w:rsidRDefault="00DB23F1" w:rsidP="00DB23F1">
      <w:pPr>
        <w:spacing w:after="0" w:line="240" w:lineRule="auto"/>
        <w:rPr>
          <w:rFonts w:ascii="Calibri" w:eastAsia="Arial" w:hAnsi="Calibri"/>
          <w:sz w:val="18"/>
          <w:szCs w:val="18"/>
          <w:lang w:val="uk-UA" w:eastAsia="ru-RU"/>
        </w:rPr>
      </w:pPr>
      <w:r w:rsidRPr="00066352">
        <w:rPr>
          <w:rFonts w:ascii="Calibri" w:eastAsia="Arial" w:hAnsi="Calibri"/>
          <w:lang w:val="uk-UA" w:eastAsia="ru-RU"/>
        </w:rPr>
        <w:t xml:space="preserve">7. Статус платника податків : </w:t>
      </w:r>
      <w:r w:rsidRPr="00066352">
        <w:rPr>
          <w:rFonts w:ascii="Calibri" w:eastAsia="Arial" w:hAnsi="Calibri"/>
          <w:i/>
          <w:lang w:val="uk-UA" w:eastAsia="ru-RU"/>
        </w:rPr>
        <w:t>платник   ПДВ</w:t>
      </w:r>
      <w:r w:rsidR="009C40B1" w:rsidRPr="00066352">
        <w:rPr>
          <w:rFonts w:ascii="Calibri" w:eastAsia="Arial" w:hAnsi="Calibri"/>
          <w:lang w:val="uk-UA" w:eastAsia="ru-RU"/>
        </w:rPr>
        <w:t>/</w:t>
      </w:r>
      <w:r w:rsidRPr="00066352">
        <w:rPr>
          <w:rFonts w:ascii="Calibri" w:eastAsia="Arial" w:hAnsi="Calibri"/>
          <w:i/>
          <w:lang w:val="uk-UA" w:eastAsia="ru-RU"/>
        </w:rPr>
        <w:t>не платник ПДВ</w:t>
      </w:r>
      <w:r w:rsidRPr="00066352">
        <w:rPr>
          <w:rFonts w:ascii="Calibri" w:eastAsia="Arial" w:hAnsi="Calibri"/>
          <w:lang w:val="uk-UA" w:eastAsia="ru-RU"/>
        </w:rPr>
        <w:t xml:space="preserve"> </w:t>
      </w:r>
      <w:r w:rsidRPr="00066352">
        <w:rPr>
          <w:rFonts w:ascii="Calibri" w:eastAsia="Arial" w:hAnsi="Calibri"/>
          <w:sz w:val="18"/>
          <w:szCs w:val="18"/>
          <w:lang w:val="uk-UA" w:eastAsia="ru-RU"/>
        </w:rPr>
        <w:t xml:space="preserve">(обрати статус – підкреслить свій варіант). </w:t>
      </w:r>
    </w:p>
    <w:p w14:paraId="08163D5A" w14:textId="4AF00D0F" w:rsidR="00DB23F1" w:rsidRPr="00066352" w:rsidRDefault="00DB23F1" w:rsidP="00DB23F1">
      <w:pPr>
        <w:spacing w:after="0" w:line="240" w:lineRule="auto"/>
        <w:rPr>
          <w:rFonts w:ascii="Calibri" w:eastAsia="Arial" w:hAnsi="Calibri"/>
          <w:lang w:val="uk-UA" w:eastAsia="ru-RU"/>
        </w:rPr>
      </w:pPr>
      <w:r w:rsidRPr="00066352">
        <w:rPr>
          <w:rFonts w:ascii="Calibri" w:eastAsia="Arial" w:hAnsi="Calibri"/>
          <w:lang w:val="uk-UA" w:eastAsia="ru-RU"/>
        </w:rPr>
        <w:t xml:space="preserve">8. Адреса </w:t>
      </w:r>
      <w:r w:rsidR="009C40B1" w:rsidRPr="00066352">
        <w:rPr>
          <w:rFonts w:ascii="Calibri" w:eastAsia="Arial" w:hAnsi="Calibri"/>
          <w:lang w:val="uk-UA" w:eastAsia="ru-RU"/>
        </w:rPr>
        <w:t>місцезнаходження:</w:t>
      </w:r>
      <w:r w:rsidRPr="00066352">
        <w:rPr>
          <w:rFonts w:ascii="Calibri" w:eastAsia="Arial" w:hAnsi="Calibri"/>
          <w:lang w:val="uk-UA" w:eastAsia="ru-RU"/>
        </w:rPr>
        <w:t xml:space="preserve"> __________________________________________________</w:t>
      </w:r>
    </w:p>
    <w:p w14:paraId="583C4910" w14:textId="77777777"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9. Цінова пропозиція: заповнить таблицю:</w:t>
      </w:r>
    </w:p>
    <w:p w14:paraId="1BCBC5F7" w14:textId="77777777" w:rsidR="00DB23F1" w:rsidRPr="00066352" w:rsidRDefault="00DB23F1" w:rsidP="00DB23F1">
      <w:pPr>
        <w:spacing w:after="0" w:line="240" w:lineRule="auto"/>
        <w:jc w:val="both"/>
        <w:rPr>
          <w:rFonts w:ascii="Calibri" w:eastAsia="Arial" w:hAnsi="Calibri"/>
          <w:lang w:val="uk-UA" w:eastAsia="ru-RU"/>
        </w:rPr>
      </w:pPr>
    </w:p>
    <w:p w14:paraId="3240D764" w14:textId="77D44E96" w:rsidR="00DB23F1" w:rsidRPr="00066352" w:rsidRDefault="00180D07" w:rsidP="00DB23F1">
      <w:pPr>
        <w:spacing w:before="120" w:after="120" w:line="240" w:lineRule="auto"/>
        <w:rPr>
          <w:rFonts w:eastAsia="Times New Roman" w:cstheme="minorHAnsi"/>
          <w:smallCaps/>
          <w:snapToGrid w:val="0"/>
          <w:sz w:val="24"/>
          <w:szCs w:val="24"/>
          <w:lang w:val="uk-UA"/>
        </w:rPr>
      </w:pPr>
      <w:r w:rsidRPr="00066352">
        <w:rPr>
          <w:rFonts w:eastAsia="Times New Roman" w:cstheme="minorHAnsi"/>
          <w:snapToGrid w:val="0"/>
          <w:sz w:val="24"/>
          <w:szCs w:val="24"/>
          <w:lang w:val="uk-UA"/>
        </w:rPr>
        <w:t>Комерційна пропозиція з надання послу</w:t>
      </w:r>
      <w:r w:rsidR="00305C90">
        <w:rPr>
          <w:rFonts w:eastAsia="Times New Roman" w:cstheme="minorHAnsi"/>
          <w:snapToGrid w:val="0"/>
          <w:sz w:val="24"/>
          <w:szCs w:val="24"/>
          <w:lang w:val="uk-UA"/>
        </w:rPr>
        <w:t>г</w:t>
      </w:r>
      <w:r w:rsidR="00AB5347">
        <w:rPr>
          <w:rFonts w:eastAsia="Times New Roman" w:cstheme="minorHAnsi"/>
          <w:snapToGrid w:val="0"/>
          <w:sz w:val="24"/>
          <w:szCs w:val="24"/>
          <w:lang w:val="uk-UA"/>
        </w:rPr>
        <w:t xml:space="preserve"> </w:t>
      </w:r>
      <w:r w:rsidRPr="00066352">
        <w:rPr>
          <w:rFonts w:eastAsia="Times New Roman" w:cstheme="minorHAnsi"/>
          <w:snapToGrid w:val="0"/>
          <w:sz w:val="24"/>
          <w:szCs w:val="24"/>
          <w:lang w:val="uk-UA"/>
        </w:rPr>
        <w:t>юридичного консультування та юридичного представництва (детальний перелік послуг та їх вартість)</w:t>
      </w:r>
      <w:r w:rsidR="003361F3" w:rsidRPr="00066352">
        <w:rPr>
          <w:rFonts w:eastAsia="Times New Roman" w:cstheme="minorHAnsi"/>
          <w:snapToGrid w:val="0"/>
          <w:sz w:val="24"/>
          <w:szCs w:val="24"/>
          <w:lang w:val="uk-UA"/>
        </w:rPr>
        <w:t>:</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8"/>
        <w:gridCol w:w="1843"/>
        <w:gridCol w:w="1559"/>
        <w:gridCol w:w="1701"/>
      </w:tblGrid>
      <w:tr w:rsidR="00066352" w:rsidRPr="00066352" w14:paraId="46752848" w14:textId="77777777" w:rsidTr="003361F3">
        <w:trPr>
          <w:trHeight w:val="488"/>
        </w:trPr>
        <w:tc>
          <w:tcPr>
            <w:tcW w:w="4418" w:type="dxa"/>
            <w:shd w:val="clear" w:color="auto" w:fill="auto"/>
            <w:vAlign w:val="center"/>
            <w:hideMark/>
          </w:tcPr>
          <w:p w14:paraId="1E6BEC05" w14:textId="1772691B" w:rsidR="00180D07"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Найменування послуг (детальний перелік послуг та їх вартість)</w:t>
            </w:r>
          </w:p>
        </w:tc>
        <w:tc>
          <w:tcPr>
            <w:tcW w:w="1843" w:type="dxa"/>
            <w:shd w:val="clear" w:color="auto" w:fill="auto"/>
            <w:vAlign w:val="center"/>
            <w:hideMark/>
          </w:tcPr>
          <w:p w14:paraId="691BA187" w14:textId="736011D4" w:rsidR="003361F3"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Вартість 1 години</w:t>
            </w:r>
            <w:r w:rsidR="003361F3" w:rsidRPr="00066352">
              <w:rPr>
                <w:rFonts w:ascii="Calibri" w:eastAsia="Times New Roman" w:hAnsi="Calibri" w:cs="Calibri"/>
                <w:b/>
                <w:lang w:val="uk-UA" w:eastAsia="ru-RU"/>
              </w:rPr>
              <w:t>, грн.</w:t>
            </w:r>
          </w:p>
          <w:p w14:paraId="13D6CCF8" w14:textId="64F6BF74" w:rsidR="00180D07" w:rsidRPr="00066352" w:rsidRDefault="003361F3"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без ПДВ</w:t>
            </w:r>
          </w:p>
        </w:tc>
        <w:tc>
          <w:tcPr>
            <w:tcW w:w="1559" w:type="dxa"/>
            <w:vAlign w:val="center"/>
          </w:tcPr>
          <w:p w14:paraId="4EC2806C" w14:textId="77777777" w:rsidR="003361F3"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 xml:space="preserve">За послугу, </w:t>
            </w:r>
            <w:r w:rsidR="003361F3" w:rsidRPr="00066352">
              <w:rPr>
                <w:rFonts w:ascii="Calibri" w:eastAsia="Times New Roman" w:hAnsi="Calibri" w:cs="Calibri"/>
                <w:b/>
                <w:lang w:val="uk-UA" w:eastAsia="ru-RU"/>
              </w:rPr>
              <w:t xml:space="preserve">грн. </w:t>
            </w:r>
          </w:p>
          <w:p w14:paraId="42AE80EA" w14:textId="4798DF7C" w:rsidR="00180D07"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без ПДВ</w:t>
            </w:r>
          </w:p>
        </w:tc>
        <w:tc>
          <w:tcPr>
            <w:tcW w:w="1701" w:type="dxa"/>
            <w:vAlign w:val="center"/>
          </w:tcPr>
          <w:p w14:paraId="334DCDE5" w14:textId="77777777" w:rsidR="003361F3"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Загалом, грн</w:t>
            </w:r>
            <w:r w:rsidR="003361F3" w:rsidRPr="00066352">
              <w:rPr>
                <w:rFonts w:ascii="Calibri" w:eastAsia="Times New Roman" w:hAnsi="Calibri" w:cs="Calibri"/>
                <w:b/>
                <w:lang w:val="uk-UA" w:eastAsia="ru-RU"/>
              </w:rPr>
              <w:t>.</w:t>
            </w:r>
            <w:r w:rsidRPr="00066352">
              <w:rPr>
                <w:rFonts w:ascii="Calibri" w:eastAsia="Times New Roman" w:hAnsi="Calibri" w:cs="Calibri"/>
                <w:b/>
                <w:lang w:val="uk-UA" w:eastAsia="ru-RU"/>
              </w:rPr>
              <w:t xml:space="preserve"> за послугу </w:t>
            </w:r>
          </w:p>
          <w:p w14:paraId="3B9461B5" w14:textId="16C58A0D" w:rsidR="00180D07" w:rsidRPr="00066352" w:rsidRDefault="00180D07" w:rsidP="00180D07">
            <w:pPr>
              <w:spacing w:after="0" w:line="240" w:lineRule="auto"/>
              <w:jc w:val="center"/>
              <w:rPr>
                <w:rFonts w:ascii="Calibri" w:eastAsia="Times New Roman" w:hAnsi="Calibri" w:cs="Calibri"/>
                <w:b/>
                <w:lang w:val="uk-UA" w:eastAsia="ru-RU"/>
              </w:rPr>
            </w:pPr>
            <w:r w:rsidRPr="00066352">
              <w:rPr>
                <w:rFonts w:ascii="Calibri" w:eastAsia="Times New Roman" w:hAnsi="Calibri" w:cs="Calibri"/>
                <w:b/>
                <w:lang w:val="uk-UA" w:eastAsia="ru-RU"/>
              </w:rPr>
              <w:t>з ПДВ</w:t>
            </w:r>
          </w:p>
        </w:tc>
      </w:tr>
      <w:tr w:rsidR="00066352" w:rsidRPr="00066352" w14:paraId="70B48B8F" w14:textId="77777777" w:rsidTr="003361F3">
        <w:trPr>
          <w:trHeight w:val="300"/>
        </w:trPr>
        <w:tc>
          <w:tcPr>
            <w:tcW w:w="4418" w:type="dxa"/>
            <w:shd w:val="clear" w:color="auto" w:fill="auto"/>
            <w:vAlign w:val="bottom"/>
          </w:tcPr>
          <w:p w14:paraId="17972F98" w14:textId="5BDF5195" w:rsidR="00180D07" w:rsidRPr="00066352" w:rsidRDefault="00180D07" w:rsidP="00180D07">
            <w:pPr>
              <w:spacing w:after="0" w:line="240" w:lineRule="auto"/>
              <w:rPr>
                <w:rFonts w:ascii="Arial" w:eastAsia="Times New Roman" w:hAnsi="Arial" w:cs="Arial"/>
                <w:i/>
                <w:sz w:val="20"/>
                <w:szCs w:val="20"/>
                <w:lang w:val="uk-UA"/>
              </w:rPr>
            </w:pPr>
            <w:r w:rsidRPr="00066352">
              <w:rPr>
                <w:rFonts w:ascii="Calibri" w:eastAsia="Times New Roman" w:hAnsi="Calibri" w:cs="Calibri"/>
                <w:i/>
                <w:lang w:val="uk-UA" w:eastAsia="ru-RU"/>
              </w:rPr>
              <w:t>(детальний перелік послуг та їх вартість)</w:t>
            </w:r>
          </w:p>
        </w:tc>
        <w:tc>
          <w:tcPr>
            <w:tcW w:w="1843" w:type="dxa"/>
            <w:shd w:val="clear" w:color="auto" w:fill="auto"/>
            <w:vAlign w:val="center"/>
          </w:tcPr>
          <w:p w14:paraId="727635D6" w14:textId="486E3487" w:rsidR="00180D07" w:rsidRPr="00066352" w:rsidRDefault="003361F3" w:rsidP="003361F3">
            <w:pPr>
              <w:spacing w:after="0" w:line="240" w:lineRule="auto"/>
              <w:jc w:val="center"/>
              <w:rPr>
                <w:rFonts w:ascii="Arial" w:eastAsia="Times New Roman" w:hAnsi="Arial" w:cs="Arial"/>
                <w:sz w:val="20"/>
                <w:szCs w:val="20"/>
                <w:lang w:val="uk-UA"/>
              </w:rPr>
            </w:pPr>
            <w:r w:rsidRPr="00066352">
              <w:rPr>
                <w:rFonts w:ascii="Arial" w:hAnsi="Arial" w:cs="Arial"/>
                <w:sz w:val="20"/>
                <w:szCs w:val="20"/>
                <w:lang w:val="uk-UA"/>
              </w:rPr>
              <w:t>0</w:t>
            </w:r>
            <w:r w:rsidR="00180D07" w:rsidRPr="00066352">
              <w:rPr>
                <w:rFonts w:ascii="Arial" w:hAnsi="Arial" w:cs="Arial"/>
                <w:sz w:val="20"/>
                <w:szCs w:val="20"/>
                <w:lang w:val="uk-UA"/>
              </w:rPr>
              <w:t>,00</w:t>
            </w:r>
          </w:p>
        </w:tc>
        <w:tc>
          <w:tcPr>
            <w:tcW w:w="1559" w:type="dxa"/>
          </w:tcPr>
          <w:p w14:paraId="5AFB3498" w14:textId="220A197E" w:rsidR="00180D07" w:rsidRPr="00066352" w:rsidRDefault="003361F3" w:rsidP="003361F3">
            <w:pPr>
              <w:spacing w:after="0" w:line="240" w:lineRule="auto"/>
              <w:jc w:val="center"/>
              <w:rPr>
                <w:rFonts w:ascii="Calibri" w:eastAsia="Times New Roman" w:hAnsi="Calibri" w:cs="Calibri"/>
                <w:lang w:val="uk-UA" w:eastAsia="ru-RU"/>
              </w:rPr>
            </w:pPr>
            <w:r w:rsidRPr="00066352">
              <w:rPr>
                <w:rFonts w:ascii="Calibri" w:eastAsia="Times New Roman" w:hAnsi="Calibri" w:cs="Calibri"/>
                <w:lang w:val="uk-UA" w:eastAsia="ru-RU"/>
              </w:rPr>
              <w:t>0,00</w:t>
            </w:r>
          </w:p>
        </w:tc>
        <w:tc>
          <w:tcPr>
            <w:tcW w:w="1701" w:type="dxa"/>
          </w:tcPr>
          <w:p w14:paraId="721D7F96" w14:textId="143DE700" w:rsidR="00180D07" w:rsidRPr="00066352" w:rsidRDefault="003361F3" w:rsidP="003361F3">
            <w:pPr>
              <w:spacing w:after="0" w:line="240" w:lineRule="auto"/>
              <w:jc w:val="right"/>
              <w:rPr>
                <w:rFonts w:ascii="Calibri" w:eastAsia="Times New Roman" w:hAnsi="Calibri" w:cs="Calibri"/>
                <w:lang w:val="uk-UA" w:eastAsia="ru-RU"/>
              </w:rPr>
            </w:pPr>
            <w:r w:rsidRPr="00066352">
              <w:rPr>
                <w:rFonts w:ascii="Calibri" w:eastAsia="Times New Roman" w:hAnsi="Calibri" w:cs="Calibri"/>
                <w:lang w:val="uk-UA" w:eastAsia="ru-RU"/>
              </w:rPr>
              <w:t>0,00</w:t>
            </w:r>
          </w:p>
        </w:tc>
      </w:tr>
      <w:tr w:rsidR="00066352" w:rsidRPr="00066352" w14:paraId="7F1496AC" w14:textId="77777777" w:rsidTr="003361F3">
        <w:trPr>
          <w:trHeight w:val="300"/>
        </w:trPr>
        <w:tc>
          <w:tcPr>
            <w:tcW w:w="4418" w:type="dxa"/>
            <w:shd w:val="clear" w:color="auto" w:fill="auto"/>
            <w:vAlign w:val="bottom"/>
          </w:tcPr>
          <w:p w14:paraId="595AE6B5" w14:textId="718086E3" w:rsidR="00180D07" w:rsidRPr="00066352" w:rsidRDefault="00180D07" w:rsidP="00180D07">
            <w:pPr>
              <w:spacing w:after="0" w:line="240" w:lineRule="auto"/>
              <w:rPr>
                <w:rFonts w:ascii="Arial" w:hAnsi="Arial" w:cs="Arial"/>
                <w:sz w:val="20"/>
                <w:szCs w:val="20"/>
                <w:lang w:val="uk-UA"/>
              </w:rPr>
            </w:pPr>
          </w:p>
        </w:tc>
        <w:tc>
          <w:tcPr>
            <w:tcW w:w="1843" w:type="dxa"/>
            <w:shd w:val="clear" w:color="auto" w:fill="auto"/>
            <w:vAlign w:val="center"/>
          </w:tcPr>
          <w:p w14:paraId="46C2D8C5" w14:textId="6B6A8BC2" w:rsidR="00180D07" w:rsidRPr="00066352" w:rsidRDefault="00180D07" w:rsidP="003361F3">
            <w:pPr>
              <w:spacing w:after="0" w:line="240" w:lineRule="auto"/>
              <w:jc w:val="center"/>
              <w:rPr>
                <w:rFonts w:ascii="Arial" w:hAnsi="Arial" w:cs="Arial"/>
                <w:sz w:val="20"/>
                <w:szCs w:val="20"/>
                <w:lang w:val="uk-UA"/>
              </w:rPr>
            </w:pPr>
          </w:p>
        </w:tc>
        <w:tc>
          <w:tcPr>
            <w:tcW w:w="1559" w:type="dxa"/>
          </w:tcPr>
          <w:p w14:paraId="529E9302"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701" w:type="dxa"/>
          </w:tcPr>
          <w:p w14:paraId="287A8387" w14:textId="77777777" w:rsidR="00180D07" w:rsidRPr="00066352" w:rsidRDefault="00180D07" w:rsidP="003361F3">
            <w:pPr>
              <w:spacing w:after="0" w:line="240" w:lineRule="auto"/>
              <w:jc w:val="right"/>
              <w:rPr>
                <w:rFonts w:ascii="Calibri" w:eastAsia="Times New Roman" w:hAnsi="Calibri" w:cs="Calibri"/>
                <w:lang w:val="uk-UA" w:eastAsia="ru-RU"/>
              </w:rPr>
            </w:pPr>
          </w:p>
        </w:tc>
      </w:tr>
      <w:tr w:rsidR="00066352" w:rsidRPr="00066352" w14:paraId="6B0C0E55" w14:textId="77777777" w:rsidTr="003361F3">
        <w:trPr>
          <w:trHeight w:val="300"/>
        </w:trPr>
        <w:tc>
          <w:tcPr>
            <w:tcW w:w="4418" w:type="dxa"/>
            <w:shd w:val="clear" w:color="auto" w:fill="auto"/>
            <w:vAlign w:val="center"/>
          </w:tcPr>
          <w:p w14:paraId="40C898F5" w14:textId="751F3505" w:rsidR="00180D07" w:rsidRPr="00066352" w:rsidRDefault="00180D07" w:rsidP="00180D07">
            <w:pPr>
              <w:spacing w:after="0" w:line="240" w:lineRule="auto"/>
              <w:jc w:val="right"/>
              <w:rPr>
                <w:rFonts w:ascii="Calibri" w:eastAsia="Times New Roman" w:hAnsi="Calibri" w:cs="Calibri"/>
                <w:b/>
                <w:lang w:val="uk-UA" w:eastAsia="ru-RU"/>
              </w:rPr>
            </w:pPr>
            <w:r w:rsidRPr="00066352">
              <w:rPr>
                <w:rFonts w:ascii="Calibri" w:eastAsia="Times New Roman" w:hAnsi="Calibri" w:cs="Calibri"/>
                <w:b/>
                <w:lang w:val="uk-UA" w:eastAsia="ru-RU"/>
              </w:rPr>
              <w:t>Всього, без ПДВ</w:t>
            </w:r>
          </w:p>
        </w:tc>
        <w:tc>
          <w:tcPr>
            <w:tcW w:w="1843" w:type="dxa"/>
            <w:shd w:val="clear" w:color="auto" w:fill="F2F2F2" w:themeFill="background1" w:themeFillShade="F2"/>
            <w:vAlign w:val="center"/>
          </w:tcPr>
          <w:p w14:paraId="3296D70D"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559" w:type="dxa"/>
            <w:shd w:val="clear" w:color="auto" w:fill="F2F2F2" w:themeFill="background1" w:themeFillShade="F2"/>
          </w:tcPr>
          <w:p w14:paraId="1E03075C"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701" w:type="dxa"/>
            <w:shd w:val="clear" w:color="auto" w:fill="F2F2F2" w:themeFill="background1" w:themeFillShade="F2"/>
          </w:tcPr>
          <w:p w14:paraId="753E1DD9" w14:textId="77777777" w:rsidR="00180D07" w:rsidRPr="00066352" w:rsidRDefault="00180D07" w:rsidP="003361F3">
            <w:pPr>
              <w:spacing w:after="0" w:line="240" w:lineRule="auto"/>
              <w:jc w:val="right"/>
              <w:rPr>
                <w:rFonts w:ascii="Calibri" w:eastAsia="Times New Roman" w:hAnsi="Calibri" w:cs="Calibri"/>
                <w:lang w:val="uk-UA" w:eastAsia="ru-RU"/>
              </w:rPr>
            </w:pPr>
          </w:p>
        </w:tc>
      </w:tr>
      <w:tr w:rsidR="00066352" w:rsidRPr="00066352" w14:paraId="3F7BD1E6" w14:textId="77777777" w:rsidTr="003361F3">
        <w:trPr>
          <w:trHeight w:val="300"/>
        </w:trPr>
        <w:tc>
          <w:tcPr>
            <w:tcW w:w="4418" w:type="dxa"/>
            <w:shd w:val="clear" w:color="auto" w:fill="auto"/>
            <w:vAlign w:val="center"/>
          </w:tcPr>
          <w:p w14:paraId="488EC080" w14:textId="77777777" w:rsidR="00180D07" w:rsidRPr="00066352" w:rsidRDefault="00180D07" w:rsidP="00180D07">
            <w:pPr>
              <w:spacing w:after="0" w:line="240" w:lineRule="auto"/>
              <w:jc w:val="right"/>
              <w:rPr>
                <w:rFonts w:ascii="Calibri" w:eastAsia="Times New Roman" w:hAnsi="Calibri" w:cs="Calibri"/>
                <w:b/>
                <w:lang w:val="uk-UA" w:eastAsia="ru-RU"/>
              </w:rPr>
            </w:pPr>
            <w:r w:rsidRPr="00066352">
              <w:rPr>
                <w:rFonts w:ascii="Calibri" w:eastAsia="Times New Roman" w:hAnsi="Calibri" w:cs="Calibri"/>
                <w:b/>
                <w:lang w:val="uk-UA" w:eastAsia="ru-RU"/>
              </w:rPr>
              <w:t>ПДВ</w:t>
            </w:r>
          </w:p>
        </w:tc>
        <w:tc>
          <w:tcPr>
            <w:tcW w:w="1843" w:type="dxa"/>
            <w:shd w:val="clear" w:color="auto" w:fill="F2F2F2" w:themeFill="background1" w:themeFillShade="F2"/>
            <w:vAlign w:val="center"/>
          </w:tcPr>
          <w:p w14:paraId="51461459"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559" w:type="dxa"/>
            <w:shd w:val="clear" w:color="auto" w:fill="F2F2F2" w:themeFill="background1" w:themeFillShade="F2"/>
          </w:tcPr>
          <w:p w14:paraId="5077C289"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701" w:type="dxa"/>
            <w:shd w:val="clear" w:color="auto" w:fill="F2F2F2" w:themeFill="background1" w:themeFillShade="F2"/>
          </w:tcPr>
          <w:p w14:paraId="1D6ED205" w14:textId="77777777" w:rsidR="00180D07" w:rsidRPr="00066352" w:rsidRDefault="00180D07" w:rsidP="003361F3">
            <w:pPr>
              <w:spacing w:after="0" w:line="240" w:lineRule="auto"/>
              <w:jc w:val="right"/>
              <w:rPr>
                <w:rFonts w:ascii="Calibri" w:eastAsia="Times New Roman" w:hAnsi="Calibri" w:cs="Calibri"/>
                <w:lang w:val="uk-UA" w:eastAsia="ru-RU"/>
              </w:rPr>
            </w:pPr>
          </w:p>
        </w:tc>
      </w:tr>
      <w:tr w:rsidR="00066352" w:rsidRPr="00066352" w14:paraId="08D79B6A" w14:textId="77777777" w:rsidTr="003361F3">
        <w:trPr>
          <w:trHeight w:val="300"/>
        </w:trPr>
        <w:tc>
          <w:tcPr>
            <w:tcW w:w="4418" w:type="dxa"/>
            <w:shd w:val="clear" w:color="auto" w:fill="auto"/>
            <w:vAlign w:val="center"/>
          </w:tcPr>
          <w:p w14:paraId="0C30345B" w14:textId="663F8E2E" w:rsidR="00180D07" w:rsidRPr="00066352" w:rsidRDefault="00180D07" w:rsidP="00180D07">
            <w:pPr>
              <w:spacing w:after="0" w:line="240" w:lineRule="auto"/>
              <w:jc w:val="right"/>
              <w:rPr>
                <w:rFonts w:ascii="Calibri" w:eastAsia="Times New Roman" w:hAnsi="Calibri" w:cs="Calibri"/>
                <w:b/>
                <w:lang w:val="uk-UA" w:eastAsia="ru-RU"/>
              </w:rPr>
            </w:pPr>
            <w:r w:rsidRPr="00066352">
              <w:rPr>
                <w:rFonts w:ascii="Calibri" w:eastAsia="Times New Roman" w:hAnsi="Calibri" w:cs="Calibri"/>
                <w:b/>
                <w:lang w:val="uk-UA" w:eastAsia="ru-RU"/>
              </w:rPr>
              <w:t>Всього, з ПДВ</w:t>
            </w:r>
          </w:p>
        </w:tc>
        <w:tc>
          <w:tcPr>
            <w:tcW w:w="1843" w:type="dxa"/>
            <w:shd w:val="clear" w:color="auto" w:fill="F2F2F2" w:themeFill="background1" w:themeFillShade="F2"/>
            <w:vAlign w:val="center"/>
          </w:tcPr>
          <w:p w14:paraId="5345ADD3"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559" w:type="dxa"/>
            <w:shd w:val="clear" w:color="auto" w:fill="F2F2F2" w:themeFill="background1" w:themeFillShade="F2"/>
          </w:tcPr>
          <w:p w14:paraId="7BC126B5" w14:textId="77777777" w:rsidR="00180D07" w:rsidRPr="00066352" w:rsidRDefault="00180D07" w:rsidP="003361F3">
            <w:pPr>
              <w:spacing w:after="0" w:line="240" w:lineRule="auto"/>
              <w:jc w:val="center"/>
              <w:rPr>
                <w:rFonts w:ascii="Calibri" w:eastAsia="Times New Roman" w:hAnsi="Calibri" w:cs="Calibri"/>
                <w:lang w:val="uk-UA" w:eastAsia="ru-RU"/>
              </w:rPr>
            </w:pPr>
          </w:p>
        </w:tc>
        <w:tc>
          <w:tcPr>
            <w:tcW w:w="1701" w:type="dxa"/>
            <w:shd w:val="clear" w:color="auto" w:fill="F2F2F2" w:themeFill="background1" w:themeFillShade="F2"/>
          </w:tcPr>
          <w:p w14:paraId="3BF6DF0C" w14:textId="77777777" w:rsidR="00180D07" w:rsidRPr="00066352" w:rsidRDefault="00180D07" w:rsidP="003361F3">
            <w:pPr>
              <w:spacing w:after="0" w:line="240" w:lineRule="auto"/>
              <w:jc w:val="right"/>
              <w:rPr>
                <w:rFonts w:ascii="Calibri" w:eastAsia="Times New Roman" w:hAnsi="Calibri" w:cs="Calibri"/>
                <w:lang w:val="uk-UA" w:eastAsia="ru-RU"/>
              </w:rPr>
            </w:pPr>
          </w:p>
        </w:tc>
      </w:tr>
    </w:tbl>
    <w:p w14:paraId="5271F2FF" w14:textId="77777777" w:rsidR="00DB23F1" w:rsidRPr="00066352" w:rsidRDefault="00DB23F1" w:rsidP="00DB23F1">
      <w:pPr>
        <w:spacing w:after="0" w:line="240" w:lineRule="auto"/>
        <w:jc w:val="both"/>
        <w:rPr>
          <w:rFonts w:ascii="Calibri" w:eastAsia="Arial" w:hAnsi="Calibri"/>
          <w:lang w:val="uk-UA" w:eastAsia="ru-RU"/>
        </w:rPr>
      </w:pPr>
    </w:p>
    <w:p w14:paraId="78C2BC49" w14:textId="2C31340E" w:rsidR="00DB23F1" w:rsidRPr="00066352" w:rsidRDefault="00DB23F1" w:rsidP="009C40B1">
      <w:pPr>
        <w:spacing w:after="120" w:line="240" w:lineRule="auto"/>
        <w:jc w:val="both"/>
        <w:rPr>
          <w:rFonts w:ascii="Calibri" w:eastAsia="Arial" w:hAnsi="Calibri"/>
          <w:b/>
          <w:lang w:val="uk-UA" w:eastAsia="ru-RU"/>
        </w:rPr>
      </w:pPr>
      <w:r w:rsidRPr="00066352">
        <w:rPr>
          <w:rFonts w:ascii="Calibri" w:eastAsia="Arial" w:hAnsi="Calibri"/>
          <w:b/>
          <w:lang w:val="uk-UA" w:eastAsia="ru-RU"/>
        </w:rPr>
        <w:t xml:space="preserve">9. </w:t>
      </w:r>
      <w:r w:rsidR="009C40B1" w:rsidRPr="00066352">
        <w:rPr>
          <w:rFonts w:ascii="Calibri" w:eastAsia="Arial" w:hAnsi="Calibri"/>
          <w:b/>
          <w:lang w:val="uk-UA" w:eastAsia="ru-RU"/>
        </w:rPr>
        <w:t>Умови оплати:</w:t>
      </w:r>
      <w:r w:rsidRPr="00066352">
        <w:rPr>
          <w:rFonts w:ascii="Calibri" w:eastAsia="Arial" w:hAnsi="Calibri"/>
          <w:b/>
          <w:lang w:val="uk-UA" w:eastAsia="ru-RU"/>
        </w:rPr>
        <w:t xml:space="preserve"> </w:t>
      </w:r>
      <w:r w:rsidR="009C40B1" w:rsidRPr="00066352">
        <w:rPr>
          <w:rFonts w:ascii="Calibri" w:eastAsia="Arial" w:hAnsi="Calibri"/>
          <w:b/>
          <w:lang w:val="uk-UA" w:eastAsia="ru-RU"/>
        </w:rPr>
        <w:t>Погодинна оплата після отримання письмового (проміжних і остаточного) звіту за звітний період, за умови його прийняття Карітасом.</w:t>
      </w:r>
    </w:p>
    <w:p w14:paraId="58C6094D" w14:textId="1FEE292C" w:rsidR="009C40B1" w:rsidRPr="00066352" w:rsidRDefault="00DB23F1" w:rsidP="00DB23F1">
      <w:pPr>
        <w:spacing w:after="120" w:line="240" w:lineRule="auto"/>
        <w:jc w:val="both"/>
        <w:rPr>
          <w:rFonts w:ascii="Calibri" w:eastAsia="Arial" w:hAnsi="Calibri"/>
          <w:b/>
          <w:lang w:val="uk-UA" w:eastAsia="ru-RU"/>
        </w:rPr>
      </w:pPr>
      <w:r w:rsidRPr="00B02669">
        <w:rPr>
          <w:rFonts w:ascii="Calibri" w:eastAsia="Arial" w:hAnsi="Calibri"/>
          <w:b/>
          <w:lang w:val="uk-UA" w:eastAsia="ru-RU"/>
        </w:rPr>
        <w:t>1</w:t>
      </w:r>
      <w:r w:rsidR="009C40B1" w:rsidRPr="00B02669">
        <w:rPr>
          <w:rFonts w:ascii="Calibri" w:eastAsia="Arial" w:hAnsi="Calibri"/>
          <w:b/>
          <w:lang w:val="uk-UA" w:eastAsia="ru-RU"/>
        </w:rPr>
        <w:t>0</w:t>
      </w:r>
      <w:r w:rsidRPr="00B02669">
        <w:rPr>
          <w:rFonts w:ascii="Calibri" w:eastAsia="Arial" w:hAnsi="Calibri"/>
          <w:b/>
          <w:lang w:val="uk-UA" w:eastAsia="ru-RU"/>
        </w:rPr>
        <w:t xml:space="preserve">. </w:t>
      </w:r>
      <w:r w:rsidR="009C40B1" w:rsidRPr="00B02669">
        <w:rPr>
          <w:rFonts w:ascii="Calibri" w:eastAsia="Arial" w:hAnsi="Calibri"/>
          <w:b/>
          <w:lang w:val="uk-UA" w:eastAsia="ru-RU"/>
        </w:rPr>
        <w:t xml:space="preserve">термін надання послуг: з </w:t>
      </w:r>
      <w:r w:rsidR="0007597D" w:rsidRPr="00B02669">
        <w:rPr>
          <w:rFonts w:ascii="Calibri" w:eastAsia="Arial" w:hAnsi="Calibri"/>
          <w:b/>
          <w:lang w:val="uk-UA" w:eastAsia="ru-RU"/>
        </w:rPr>
        <w:t>10</w:t>
      </w:r>
      <w:r w:rsidR="009C40B1" w:rsidRPr="00B02669">
        <w:rPr>
          <w:rFonts w:ascii="Calibri" w:eastAsia="Arial" w:hAnsi="Calibri"/>
          <w:b/>
          <w:lang w:val="uk-UA" w:eastAsia="ru-RU"/>
        </w:rPr>
        <w:t>.0</w:t>
      </w:r>
      <w:r w:rsidR="0007597D" w:rsidRPr="00B02669">
        <w:rPr>
          <w:rFonts w:ascii="Calibri" w:eastAsia="Arial" w:hAnsi="Calibri"/>
          <w:b/>
          <w:lang w:val="uk-UA" w:eastAsia="ru-RU"/>
        </w:rPr>
        <w:t>6</w:t>
      </w:r>
      <w:r w:rsidR="009C40B1" w:rsidRPr="00B02669">
        <w:rPr>
          <w:rFonts w:ascii="Calibri" w:eastAsia="Arial" w:hAnsi="Calibri"/>
          <w:b/>
          <w:lang w:val="uk-UA" w:eastAsia="ru-RU"/>
        </w:rPr>
        <w:t>.202</w:t>
      </w:r>
      <w:r w:rsidR="0007597D" w:rsidRPr="00B02669">
        <w:rPr>
          <w:rFonts w:ascii="Calibri" w:eastAsia="Arial" w:hAnsi="Calibri"/>
          <w:b/>
          <w:lang w:val="uk-UA" w:eastAsia="ru-RU"/>
        </w:rPr>
        <w:t>4</w:t>
      </w:r>
      <w:r w:rsidR="009C40B1" w:rsidRPr="00B02669">
        <w:rPr>
          <w:rFonts w:ascii="Calibri" w:eastAsia="Arial" w:hAnsi="Calibri"/>
          <w:b/>
          <w:lang w:val="uk-UA" w:eastAsia="ru-RU"/>
        </w:rPr>
        <w:t xml:space="preserve"> р. по 30 </w:t>
      </w:r>
      <w:r w:rsidR="0007597D" w:rsidRPr="00B02669">
        <w:rPr>
          <w:rFonts w:ascii="Calibri" w:eastAsia="Arial" w:hAnsi="Calibri"/>
          <w:b/>
          <w:lang w:val="uk-UA" w:eastAsia="ru-RU"/>
        </w:rPr>
        <w:t>лютого</w:t>
      </w:r>
      <w:r w:rsidR="009C40B1" w:rsidRPr="00B02669">
        <w:rPr>
          <w:rFonts w:ascii="Calibri" w:eastAsia="Arial" w:hAnsi="Calibri"/>
          <w:b/>
          <w:lang w:val="uk-UA" w:eastAsia="ru-RU"/>
        </w:rPr>
        <w:t xml:space="preserve"> 202</w:t>
      </w:r>
      <w:r w:rsidR="00B02669" w:rsidRPr="00B02669">
        <w:rPr>
          <w:rFonts w:ascii="Calibri" w:eastAsia="Arial" w:hAnsi="Calibri"/>
          <w:b/>
          <w:lang w:val="uk-UA" w:eastAsia="ru-RU"/>
        </w:rPr>
        <w:t>5</w:t>
      </w:r>
      <w:r w:rsidR="009C40B1" w:rsidRPr="00B02669">
        <w:rPr>
          <w:rFonts w:ascii="Calibri" w:eastAsia="Arial" w:hAnsi="Calibri"/>
          <w:b/>
          <w:lang w:val="uk-UA" w:eastAsia="ru-RU"/>
        </w:rPr>
        <w:t xml:space="preserve"> року</w:t>
      </w:r>
    </w:p>
    <w:p w14:paraId="576EF682" w14:textId="0803CAB2" w:rsidR="00DB23F1" w:rsidRPr="00066352" w:rsidRDefault="00DB23F1" w:rsidP="00DB23F1">
      <w:pPr>
        <w:spacing w:after="120" w:line="240" w:lineRule="auto"/>
        <w:jc w:val="both"/>
        <w:rPr>
          <w:rFonts w:ascii="Calibri" w:eastAsia="Arial" w:hAnsi="Calibri"/>
          <w:lang w:val="uk-UA" w:eastAsia="ru-RU"/>
        </w:rPr>
      </w:pPr>
      <w:r w:rsidRPr="00066352">
        <w:rPr>
          <w:rFonts w:ascii="Calibri" w:eastAsia="Arial" w:hAnsi="Calibri"/>
          <w:lang w:val="uk-UA" w:eastAsia="ru-RU"/>
        </w:rPr>
        <w:t>1</w:t>
      </w:r>
      <w:r w:rsidR="009C40B1" w:rsidRPr="00066352">
        <w:rPr>
          <w:rFonts w:ascii="Calibri" w:eastAsia="Arial" w:hAnsi="Calibri"/>
          <w:lang w:val="uk-UA" w:eastAsia="ru-RU"/>
        </w:rPr>
        <w:t>1</w:t>
      </w:r>
      <w:r w:rsidRPr="00066352">
        <w:rPr>
          <w:rFonts w:ascii="Calibri" w:eastAsia="Arial" w:hAnsi="Calibri"/>
          <w:lang w:val="uk-UA" w:eastAsia="ru-RU"/>
        </w:rPr>
        <w:t xml:space="preserve">. Ми зобов’язуємося дотримуватися умов цієї пропозиції 1 місяць з дня подання цінової  пропозиції. Наша пропозиція є обов’язковою для нас.  </w:t>
      </w:r>
    </w:p>
    <w:p w14:paraId="56F3C1AD" w14:textId="06287452" w:rsidR="00DB23F1" w:rsidRPr="00066352" w:rsidRDefault="00DB23F1" w:rsidP="00DB23F1">
      <w:pPr>
        <w:spacing w:after="120" w:line="240" w:lineRule="auto"/>
        <w:jc w:val="both"/>
        <w:rPr>
          <w:rFonts w:ascii="Calibri" w:eastAsia="Arial" w:hAnsi="Calibri"/>
          <w:lang w:val="uk-UA" w:eastAsia="ru-RU"/>
        </w:rPr>
      </w:pPr>
      <w:r w:rsidRPr="00066352">
        <w:rPr>
          <w:rFonts w:ascii="Calibri" w:eastAsia="Arial" w:hAnsi="Calibri"/>
          <w:lang w:val="uk-UA" w:eastAsia="ru-RU"/>
        </w:rPr>
        <w:t>1</w:t>
      </w:r>
      <w:r w:rsidR="009C40B1" w:rsidRPr="00066352">
        <w:rPr>
          <w:rFonts w:ascii="Calibri" w:eastAsia="Arial" w:hAnsi="Calibri"/>
          <w:lang w:val="uk-UA" w:eastAsia="ru-RU"/>
        </w:rPr>
        <w:t>2</w:t>
      </w:r>
      <w:r w:rsidRPr="00066352">
        <w:rPr>
          <w:rFonts w:ascii="Calibri" w:eastAsia="Arial" w:hAnsi="Calibri"/>
          <w:lang w:val="uk-UA" w:eastAsia="ru-RU"/>
        </w:rPr>
        <w:t xml:space="preserve">. Якщо наша пропозицію буде обрано, ми зобов’язуємося підписати </w:t>
      </w:r>
      <w:r w:rsidR="001614FC">
        <w:rPr>
          <w:rFonts w:ascii="Calibri" w:eastAsia="Arial" w:hAnsi="Calibri"/>
          <w:lang w:val="uk-UA" w:eastAsia="ru-RU"/>
        </w:rPr>
        <w:t>8</w:t>
      </w:r>
      <w:r w:rsidR="00EA2912">
        <w:rPr>
          <w:rFonts w:ascii="Calibri" w:eastAsia="Arial" w:hAnsi="Calibri"/>
          <w:lang w:val="uk-UA" w:eastAsia="ru-RU"/>
        </w:rPr>
        <w:t xml:space="preserve"> тристоронні</w:t>
      </w:r>
      <w:r w:rsidR="001614FC">
        <w:rPr>
          <w:rFonts w:ascii="Calibri" w:eastAsia="Arial" w:hAnsi="Calibri"/>
          <w:lang w:val="uk-UA" w:eastAsia="ru-RU"/>
        </w:rPr>
        <w:t>х</w:t>
      </w:r>
      <w:r w:rsidR="00EA2912">
        <w:rPr>
          <w:rFonts w:ascii="Calibri" w:eastAsia="Arial" w:hAnsi="Calibri"/>
          <w:lang w:val="uk-UA" w:eastAsia="ru-RU"/>
        </w:rPr>
        <w:t xml:space="preserve"> </w:t>
      </w:r>
      <w:r w:rsidRPr="00066352">
        <w:rPr>
          <w:rFonts w:ascii="Calibri" w:eastAsia="Arial" w:hAnsi="Calibri"/>
          <w:lang w:val="uk-UA" w:eastAsia="ru-RU"/>
        </w:rPr>
        <w:t>Догов</w:t>
      </w:r>
      <w:r w:rsidR="001614FC">
        <w:rPr>
          <w:rFonts w:ascii="Calibri" w:eastAsia="Arial" w:hAnsi="Calibri"/>
          <w:lang w:val="uk-UA" w:eastAsia="ru-RU"/>
        </w:rPr>
        <w:t>о</w:t>
      </w:r>
      <w:r w:rsidRPr="00066352">
        <w:rPr>
          <w:rFonts w:ascii="Calibri" w:eastAsia="Arial" w:hAnsi="Calibri"/>
          <w:lang w:val="uk-UA" w:eastAsia="ru-RU"/>
        </w:rPr>
        <w:t>р</w:t>
      </w:r>
      <w:r w:rsidR="001614FC">
        <w:rPr>
          <w:rFonts w:ascii="Calibri" w:eastAsia="Arial" w:hAnsi="Calibri"/>
          <w:lang w:val="uk-UA" w:eastAsia="ru-RU"/>
        </w:rPr>
        <w:t>ів</w:t>
      </w:r>
      <w:r w:rsidRPr="00066352">
        <w:rPr>
          <w:rFonts w:ascii="Calibri" w:eastAsia="Arial" w:hAnsi="Calibri"/>
          <w:lang w:val="uk-UA" w:eastAsia="ru-RU"/>
        </w:rPr>
        <w:t xml:space="preserve"> про </w:t>
      </w:r>
      <w:r w:rsidR="009C40B1" w:rsidRPr="00066352">
        <w:rPr>
          <w:rFonts w:ascii="Calibri" w:eastAsia="Arial" w:hAnsi="Calibri"/>
          <w:lang w:val="uk-UA" w:eastAsia="ru-RU"/>
        </w:rPr>
        <w:t>надання послуг</w:t>
      </w:r>
      <w:r w:rsidRPr="00066352">
        <w:rPr>
          <w:rFonts w:ascii="Calibri" w:eastAsia="Arial" w:hAnsi="Calibri"/>
          <w:lang w:val="uk-UA" w:eastAsia="ru-RU"/>
        </w:rPr>
        <w:t xml:space="preserve"> у строк не пізніше ніж через 3 робочих днів з дати отримання  повідомлення про намір укласти договір про закупівлю.</w:t>
      </w:r>
    </w:p>
    <w:p w14:paraId="6059EBA1" w14:textId="29727B56" w:rsidR="00DB23F1" w:rsidRPr="00066352" w:rsidRDefault="00DB23F1" w:rsidP="00DB23F1">
      <w:pPr>
        <w:spacing w:after="0" w:line="240" w:lineRule="auto"/>
        <w:jc w:val="both"/>
        <w:rPr>
          <w:rFonts w:ascii="Calibri" w:eastAsia="Arial" w:hAnsi="Calibri"/>
          <w:lang w:val="uk-UA" w:eastAsia="ru-RU"/>
        </w:rPr>
      </w:pPr>
      <w:r w:rsidRPr="00066352">
        <w:rPr>
          <w:rFonts w:ascii="Calibri" w:eastAsia="Arial" w:hAnsi="Calibri"/>
          <w:lang w:val="uk-UA" w:eastAsia="ru-RU"/>
        </w:rPr>
        <w:t>1</w:t>
      </w:r>
      <w:r w:rsidR="009C40B1" w:rsidRPr="00066352">
        <w:rPr>
          <w:rFonts w:ascii="Calibri" w:eastAsia="Arial" w:hAnsi="Calibri"/>
          <w:lang w:val="uk-UA" w:eastAsia="ru-RU"/>
        </w:rPr>
        <w:t>3</w:t>
      </w:r>
      <w:r w:rsidRPr="00066352">
        <w:rPr>
          <w:rFonts w:ascii="Calibri" w:eastAsia="Arial" w:hAnsi="Calibri"/>
          <w:lang w:val="uk-UA" w:eastAsia="ru-RU"/>
        </w:rPr>
        <w:t xml:space="preserve">. Одночасно засвідчуємо, що наша компанія не є банкрутом і не ліквідовується, не має справи у судовому впровадженні, не укладала угоди з кредиторами, не призупиняла діяльність, не є учасником процесів з даних питань, не знаходиться в будь якій аналогічній ситуації, що випливає із подібної процедури відповідно до національних правил чи законодавства; одночасно повідомляємо, що не існує </w:t>
      </w:r>
      <w:r w:rsidRPr="00066352">
        <w:rPr>
          <w:rFonts w:ascii="Calibri" w:eastAsia="Arial" w:hAnsi="Calibri"/>
          <w:lang w:val="uk-UA" w:eastAsia="ru-RU"/>
        </w:rPr>
        <w:lastRenderedPageBreak/>
        <w:t>обставин конфлікту інтересів між замовником і нами, а саме, відсутні родинні, емоційні зв’язки, спільні політичні, економічні чи інші види інтересу</w:t>
      </w:r>
    </w:p>
    <w:p w14:paraId="74B15AE6" w14:textId="77777777" w:rsidR="00DB23F1" w:rsidRPr="00066352" w:rsidRDefault="00DB23F1" w:rsidP="00DB23F1">
      <w:pPr>
        <w:spacing w:after="0" w:line="240" w:lineRule="auto"/>
        <w:jc w:val="both"/>
        <w:rPr>
          <w:rFonts w:ascii="Calibri" w:eastAsia="Arial" w:hAnsi="Calibri"/>
          <w:lang w:val="uk-UA" w:eastAsia="ru-RU"/>
        </w:rPr>
      </w:pPr>
    </w:p>
    <w:p w14:paraId="52F91A79" w14:textId="77777777" w:rsidR="00DB23F1" w:rsidRPr="00066352" w:rsidRDefault="00DB23F1" w:rsidP="00DB23F1">
      <w:pPr>
        <w:spacing w:after="0" w:line="240" w:lineRule="auto"/>
        <w:rPr>
          <w:rFonts w:ascii="Calibri" w:eastAsia="Arial" w:hAnsi="Calibri"/>
          <w:lang w:val="uk-UA" w:eastAsia="ru-RU"/>
        </w:rPr>
      </w:pPr>
      <w:r w:rsidRPr="00066352">
        <w:rPr>
          <w:rFonts w:ascii="Calibri" w:eastAsia="Arial" w:hAnsi="Calibri"/>
          <w:lang w:val="uk-UA" w:eastAsia="ru-RU"/>
        </w:rPr>
        <w:t>________________________________</w:t>
      </w:r>
      <w:r w:rsidRPr="00066352">
        <w:rPr>
          <w:rFonts w:ascii="Calibri" w:eastAsia="Arial" w:hAnsi="Calibri"/>
          <w:lang w:val="uk-UA" w:eastAsia="ru-RU"/>
        </w:rPr>
        <w:tab/>
      </w:r>
      <w:r w:rsidRPr="00066352">
        <w:rPr>
          <w:rFonts w:ascii="Calibri" w:eastAsia="Arial" w:hAnsi="Calibri"/>
          <w:lang w:val="uk-UA" w:eastAsia="ru-RU"/>
        </w:rPr>
        <w:tab/>
        <w:t xml:space="preserve">     ___________   </w:t>
      </w:r>
      <w:r w:rsidRPr="00066352">
        <w:rPr>
          <w:rFonts w:ascii="Calibri" w:eastAsia="Arial" w:hAnsi="Calibri"/>
          <w:lang w:val="uk-UA" w:eastAsia="ru-RU"/>
        </w:rPr>
        <w:tab/>
      </w:r>
      <w:r w:rsidRPr="00066352">
        <w:rPr>
          <w:rFonts w:ascii="Calibri" w:eastAsia="Arial" w:hAnsi="Calibri"/>
          <w:lang w:val="uk-UA" w:eastAsia="ru-RU"/>
        </w:rPr>
        <w:tab/>
        <w:t xml:space="preserve">    ______________</w:t>
      </w:r>
    </w:p>
    <w:p w14:paraId="3979639B" w14:textId="77777777" w:rsidR="00DB23F1" w:rsidRPr="00066352" w:rsidRDefault="00DB23F1" w:rsidP="00DB23F1">
      <w:pPr>
        <w:spacing w:after="0" w:line="240" w:lineRule="auto"/>
        <w:rPr>
          <w:rFonts w:ascii="Calibri" w:eastAsia="Arial" w:hAnsi="Calibri"/>
          <w:lang w:val="uk-UA" w:eastAsia="ru-RU"/>
        </w:rPr>
      </w:pPr>
      <w:r w:rsidRPr="00066352">
        <w:rPr>
          <w:rFonts w:ascii="Calibri" w:eastAsia="Arial" w:hAnsi="Calibri"/>
          <w:lang w:val="uk-UA" w:eastAsia="ru-RU"/>
        </w:rPr>
        <w:t xml:space="preserve">(посада керівника учасника </w:t>
      </w:r>
    </w:p>
    <w:p w14:paraId="00EF0E60" w14:textId="77777777" w:rsidR="00DB23F1" w:rsidRPr="00066352" w:rsidRDefault="00DB23F1" w:rsidP="00DB23F1">
      <w:pPr>
        <w:spacing w:after="0" w:line="240" w:lineRule="auto"/>
        <w:rPr>
          <w:rFonts w:ascii="Calibri" w:eastAsia="Arial" w:hAnsi="Calibri"/>
          <w:lang w:val="uk-UA" w:eastAsia="ru-RU"/>
        </w:rPr>
      </w:pPr>
      <w:r w:rsidRPr="00066352">
        <w:rPr>
          <w:rFonts w:ascii="Calibri" w:eastAsia="Arial" w:hAnsi="Calibri"/>
          <w:lang w:val="uk-UA" w:eastAsia="ru-RU"/>
        </w:rPr>
        <w:t>або уповноваженої ним особи)                            (підпис)                                           (ініціали та прізвище)</w:t>
      </w:r>
    </w:p>
    <w:p w14:paraId="6E071CEA" w14:textId="77777777" w:rsidR="00DB23F1" w:rsidRPr="00066352" w:rsidRDefault="00DB23F1" w:rsidP="00DB23F1">
      <w:pPr>
        <w:spacing w:after="0" w:line="240" w:lineRule="auto"/>
        <w:rPr>
          <w:rFonts w:ascii="Calibri" w:eastAsia="Arial" w:hAnsi="Calibri"/>
          <w:lang w:val="uk-UA" w:eastAsia="ru-RU"/>
        </w:rPr>
      </w:pPr>
    </w:p>
    <w:p w14:paraId="21ED2503" w14:textId="77777777" w:rsidR="00DB23F1" w:rsidRPr="00066352" w:rsidRDefault="00DB23F1" w:rsidP="00DB23F1">
      <w:pPr>
        <w:spacing w:after="0" w:line="240" w:lineRule="auto"/>
        <w:rPr>
          <w:rFonts w:ascii="Calibri" w:eastAsia="Arial" w:hAnsi="Calibri"/>
          <w:lang w:val="uk-UA" w:eastAsia="ru-RU"/>
        </w:rPr>
      </w:pPr>
      <w:r w:rsidRPr="00066352">
        <w:rPr>
          <w:rFonts w:ascii="Calibri" w:eastAsia="Arial" w:hAnsi="Calibri"/>
          <w:lang w:val="uk-UA" w:eastAsia="ru-RU"/>
        </w:rPr>
        <w:t xml:space="preserve">                                                                                       М.П. </w:t>
      </w:r>
    </w:p>
    <w:p w14:paraId="21B1A79A" w14:textId="77777777" w:rsidR="00DB23F1" w:rsidRPr="00066352" w:rsidRDefault="00DB23F1" w:rsidP="00DB23F1">
      <w:pPr>
        <w:spacing w:after="0" w:line="240" w:lineRule="auto"/>
        <w:rPr>
          <w:rFonts w:ascii="Calibri" w:eastAsia="Arial" w:hAnsi="Calibri"/>
          <w:lang w:val="uk-UA" w:eastAsia="ru-RU"/>
        </w:rPr>
      </w:pPr>
    </w:p>
    <w:p w14:paraId="3CB776D9" w14:textId="647BB22D" w:rsidR="2E46E375" w:rsidRDefault="2E46E375" w:rsidP="2E46E375">
      <w:pPr>
        <w:spacing w:after="0" w:line="240" w:lineRule="auto"/>
        <w:rPr>
          <w:rFonts w:ascii="Calibri" w:eastAsia="Arial" w:hAnsi="Calibri"/>
          <w:lang w:val="uk-UA" w:eastAsia="ru-RU"/>
        </w:rPr>
      </w:pPr>
    </w:p>
    <w:p w14:paraId="1237D4B6" w14:textId="225E3492" w:rsidR="42C2B8F2" w:rsidRDefault="42C2B8F2" w:rsidP="2E46E375">
      <w:pPr>
        <w:spacing w:after="0" w:line="240" w:lineRule="auto"/>
        <w:rPr>
          <w:rFonts w:ascii="Calibri" w:eastAsia="Calibri" w:hAnsi="Calibri" w:cs="Calibri"/>
          <w:lang w:val="uk-UA"/>
        </w:rPr>
      </w:pPr>
      <w:r w:rsidRPr="2E46E375">
        <w:rPr>
          <w:rFonts w:ascii="Calibri" w:eastAsia="Calibri" w:hAnsi="Calibri" w:cs="Calibri"/>
          <w:color w:val="C82613"/>
          <w:sz w:val="24"/>
          <w:szCs w:val="24"/>
          <w:lang w:val="uk-UA"/>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336 734 (Пн-Пт 11:00 – 16:00). Електронна скринька </w:t>
      </w:r>
      <w:hyperlink r:id="rId9">
        <w:r w:rsidRPr="2E46E375">
          <w:rPr>
            <w:rStyle w:val="a7"/>
            <w:rFonts w:ascii="Calibri" w:eastAsia="Calibri" w:hAnsi="Calibri" w:cs="Calibri"/>
            <w:sz w:val="24"/>
            <w:szCs w:val="24"/>
            <w:lang w:val="uk-UA"/>
          </w:rPr>
          <w:t>feedback@caritas.ua</w:t>
        </w:r>
      </w:hyperlink>
    </w:p>
    <w:p w14:paraId="546B93E3" w14:textId="77777777" w:rsidR="00DB23F1" w:rsidRPr="00066352" w:rsidRDefault="00DB23F1" w:rsidP="001D623E">
      <w:pPr>
        <w:spacing w:after="0" w:line="240" w:lineRule="auto"/>
        <w:rPr>
          <w:rFonts w:cstheme="minorHAnsi"/>
          <w:sz w:val="24"/>
          <w:szCs w:val="24"/>
          <w:lang w:val="uk-UA"/>
        </w:rPr>
      </w:pPr>
    </w:p>
    <w:sectPr w:rsidR="00DB23F1" w:rsidRPr="00066352" w:rsidSect="00000BA7">
      <w:headerReference w:type="default" r:id="rId10"/>
      <w:footerReference w:type="default" r:id="rId11"/>
      <w:headerReference w:type="first" r:id="rId12"/>
      <w:footerReference w:type="first" r:id="rId13"/>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AE8A" w14:textId="77777777" w:rsidR="00EC0514" w:rsidRDefault="00EC0514" w:rsidP="000962BB">
      <w:r>
        <w:separator/>
      </w:r>
    </w:p>
  </w:endnote>
  <w:endnote w:type="continuationSeparator" w:id="0">
    <w:p w14:paraId="08E585C2" w14:textId="77777777" w:rsidR="00EC0514" w:rsidRDefault="00EC0514"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LTStd-Light">
    <w:altName w:val="Arial"/>
    <w:panose1 w:val="00000000000000000000"/>
    <w:charset w:val="4D"/>
    <w:family w:val="auto"/>
    <w:notTrueType/>
    <w:pitch w:val="default"/>
    <w:sig w:usb0="00000003" w:usb1="00000000" w:usb2="00000000" w:usb3="00000000" w:csb0="00000001" w:csb1="00000000"/>
  </w:font>
  <w:font w:name="Helvetica LT Std Light">
    <w:altName w:val="Arial"/>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for Caritas">
    <w:altName w:val="Corbel Light"/>
    <w:charset w:val="00"/>
    <w:family w:val="swiss"/>
    <w:pitch w:val="variable"/>
    <w:sig w:usb0="A00000AF" w:usb1="5000205A" w:usb2="00000000" w:usb3="00000000" w:csb0="0000009B" w:csb1="00000000"/>
  </w:font>
  <w:font w:name="Helvetica LT Std">
    <w:altName w:val="Arial"/>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66F8" w14:textId="5036E596" w:rsidR="00E6489D" w:rsidRPr="003A0758" w:rsidRDefault="00E6489D" w:rsidP="2E46E375">
    <w:pPr>
      <w:pStyle w:val="CaritasBriefAbsender"/>
      <w:spacing w:line="240" w:lineRule="auto"/>
      <w:rPr>
        <w:rFonts w:ascii="Calibri" w:eastAsia="Calibri" w:hAnsi="Calibri" w:cs="Calibri"/>
        <w:b w:val="0"/>
        <w:bCs w:val="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8F72" w14:textId="77777777" w:rsidR="00EC0514" w:rsidRDefault="00EC0514" w:rsidP="000962BB">
      <w:r>
        <w:separator/>
      </w:r>
    </w:p>
  </w:footnote>
  <w:footnote w:type="continuationSeparator" w:id="0">
    <w:p w14:paraId="47AFFA6B" w14:textId="77777777" w:rsidR="00EC0514" w:rsidRDefault="00EC0514"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8B6" w14:textId="77777777"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uk-UA" w:eastAsia="uk-UA"/>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8D"/>
    <w:multiLevelType w:val="hybridMultilevel"/>
    <w:tmpl w:val="65304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089D15B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8722C2"/>
    <w:multiLevelType w:val="multilevel"/>
    <w:tmpl w:val="F43C5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5"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859ED"/>
    <w:multiLevelType w:val="hybridMultilevel"/>
    <w:tmpl w:val="44E2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12B3E7C"/>
    <w:multiLevelType w:val="hybridMultilevel"/>
    <w:tmpl w:val="9BCC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
  </w:num>
  <w:num w:numId="5">
    <w:abstractNumId w:val="0"/>
  </w:num>
  <w:num w:numId="6">
    <w:abstractNumId w:val="2"/>
    <w:lvlOverride w:ilvl="0">
      <w:lvl w:ilvl="0">
        <w:numFmt w:val="bullet"/>
        <w:lvlText w:val=""/>
        <w:lvlJc w:val="left"/>
        <w:pPr>
          <w:tabs>
            <w:tab w:val="num" w:pos="720"/>
          </w:tabs>
          <w:ind w:left="720" w:hanging="360"/>
        </w:pPr>
        <w:rPr>
          <w:rFonts w:ascii="Symbol" w:hAnsi="Symbol" w:hint="default"/>
          <w:sz w:val="20"/>
        </w:rPr>
      </w:lvl>
    </w:lvlOverride>
  </w:num>
  <w:num w:numId="7">
    <w:abstractNumId w:val="3"/>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33"/>
    <w:rsid w:val="00000BA7"/>
    <w:rsid w:val="00000ED9"/>
    <w:rsid w:val="00004069"/>
    <w:rsid w:val="000046D5"/>
    <w:rsid w:val="00020B00"/>
    <w:rsid w:val="00062002"/>
    <w:rsid w:val="0006551E"/>
    <w:rsid w:val="00065908"/>
    <w:rsid w:val="00066352"/>
    <w:rsid w:val="0007597D"/>
    <w:rsid w:val="000769D3"/>
    <w:rsid w:val="00084CA7"/>
    <w:rsid w:val="000878B6"/>
    <w:rsid w:val="00090E9D"/>
    <w:rsid w:val="000962BB"/>
    <w:rsid w:val="000A04BB"/>
    <w:rsid w:val="000B7B24"/>
    <w:rsid w:val="000C1294"/>
    <w:rsid w:val="000C19C8"/>
    <w:rsid w:val="000C2DCA"/>
    <w:rsid w:val="000C4077"/>
    <w:rsid w:val="000C4F0B"/>
    <w:rsid w:val="000E2FEB"/>
    <w:rsid w:val="000E49D3"/>
    <w:rsid w:val="000F142B"/>
    <w:rsid w:val="001004C8"/>
    <w:rsid w:val="0011034B"/>
    <w:rsid w:val="0011377F"/>
    <w:rsid w:val="0012760E"/>
    <w:rsid w:val="001328FD"/>
    <w:rsid w:val="00134045"/>
    <w:rsid w:val="00136B62"/>
    <w:rsid w:val="00151A41"/>
    <w:rsid w:val="0015377F"/>
    <w:rsid w:val="00161403"/>
    <w:rsid w:val="001614FC"/>
    <w:rsid w:val="0016650E"/>
    <w:rsid w:val="00171580"/>
    <w:rsid w:val="001726E6"/>
    <w:rsid w:val="00174210"/>
    <w:rsid w:val="00177ED7"/>
    <w:rsid w:val="00180D07"/>
    <w:rsid w:val="00182D20"/>
    <w:rsid w:val="00185971"/>
    <w:rsid w:val="001A3310"/>
    <w:rsid w:val="001B206F"/>
    <w:rsid w:val="001C7443"/>
    <w:rsid w:val="001D623E"/>
    <w:rsid w:val="001D73FF"/>
    <w:rsid w:val="001E2108"/>
    <w:rsid w:val="001E475E"/>
    <w:rsid w:val="001F75F6"/>
    <w:rsid w:val="0025587E"/>
    <w:rsid w:val="0026214F"/>
    <w:rsid w:val="002866A2"/>
    <w:rsid w:val="002942D6"/>
    <w:rsid w:val="00295F7E"/>
    <w:rsid w:val="002A6E98"/>
    <w:rsid w:val="002C1A6D"/>
    <w:rsid w:val="002C1F8D"/>
    <w:rsid w:val="002D33E2"/>
    <w:rsid w:val="00305C90"/>
    <w:rsid w:val="00306FF1"/>
    <w:rsid w:val="0031093D"/>
    <w:rsid w:val="0031656B"/>
    <w:rsid w:val="00322BE4"/>
    <w:rsid w:val="003306B1"/>
    <w:rsid w:val="00332FC0"/>
    <w:rsid w:val="003361F3"/>
    <w:rsid w:val="003401B3"/>
    <w:rsid w:val="003419D3"/>
    <w:rsid w:val="0034359D"/>
    <w:rsid w:val="00350898"/>
    <w:rsid w:val="003739D6"/>
    <w:rsid w:val="00376D5C"/>
    <w:rsid w:val="003826E1"/>
    <w:rsid w:val="00385A3C"/>
    <w:rsid w:val="003A0758"/>
    <w:rsid w:val="003B4C3E"/>
    <w:rsid w:val="003C30CA"/>
    <w:rsid w:val="00402771"/>
    <w:rsid w:val="004052C4"/>
    <w:rsid w:val="00412BB3"/>
    <w:rsid w:val="00423CA2"/>
    <w:rsid w:val="00430410"/>
    <w:rsid w:val="00434F1F"/>
    <w:rsid w:val="00451D07"/>
    <w:rsid w:val="004641D3"/>
    <w:rsid w:val="00465DED"/>
    <w:rsid w:val="00472BC2"/>
    <w:rsid w:val="00475C2A"/>
    <w:rsid w:val="00496D53"/>
    <w:rsid w:val="004A1182"/>
    <w:rsid w:val="004A5FE3"/>
    <w:rsid w:val="004E457D"/>
    <w:rsid w:val="004E6CCC"/>
    <w:rsid w:val="004F5D0C"/>
    <w:rsid w:val="005158D5"/>
    <w:rsid w:val="005249AC"/>
    <w:rsid w:val="0053142E"/>
    <w:rsid w:val="005657FB"/>
    <w:rsid w:val="0058104D"/>
    <w:rsid w:val="005911D5"/>
    <w:rsid w:val="00597607"/>
    <w:rsid w:val="005A44BF"/>
    <w:rsid w:val="005A6922"/>
    <w:rsid w:val="005B491D"/>
    <w:rsid w:val="005D0D43"/>
    <w:rsid w:val="005D32A0"/>
    <w:rsid w:val="005E36F8"/>
    <w:rsid w:val="005E3F68"/>
    <w:rsid w:val="005E5D2C"/>
    <w:rsid w:val="005E75A4"/>
    <w:rsid w:val="00616FB4"/>
    <w:rsid w:val="00625B7B"/>
    <w:rsid w:val="006269AF"/>
    <w:rsid w:val="0063135B"/>
    <w:rsid w:val="00633BEC"/>
    <w:rsid w:val="00637753"/>
    <w:rsid w:val="00640295"/>
    <w:rsid w:val="00660B15"/>
    <w:rsid w:val="00666015"/>
    <w:rsid w:val="00670331"/>
    <w:rsid w:val="00682AF7"/>
    <w:rsid w:val="00686B67"/>
    <w:rsid w:val="006A5969"/>
    <w:rsid w:val="006B5D9D"/>
    <w:rsid w:val="006B7B7C"/>
    <w:rsid w:val="006C22C4"/>
    <w:rsid w:val="006C3C19"/>
    <w:rsid w:val="006C42E4"/>
    <w:rsid w:val="006D6AB6"/>
    <w:rsid w:val="006E10B3"/>
    <w:rsid w:val="006F25B4"/>
    <w:rsid w:val="00720B31"/>
    <w:rsid w:val="00762588"/>
    <w:rsid w:val="00780BFA"/>
    <w:rsid w:val="00790618"/>
    <w:rsid w:val="007C1455"/>
    <w:rsid w:val="007D43B0"/>
    <w:rsid w:val="007E6E5A"/>
    <w:rsid w:val="00810E05"/>
    <w:rsid w:val="008119E8"/>
    <w:rsid w:val="008144C0"/>
    <w:rsid w:val="008309A8"/>
    <w:rsid w:val="00841907"/>
    <w:rsid w:val="0084791E"/>
    <w:rsid w:val="0085192C"/>
    <w:rsid w:val="00855465"/>
    <w:rsid w:val="0086508B"/>
    <w:rsid w:val="00865633"/>
    <w:rsid w:val="0087130D"/>
    <w:rsid w:val="00873311"/>
    <w:rsid w:val="00880935"/>
    <w:rsid w:val="00895488"/>
    <w:rsid w:val="008A711D"/>
    <w:rsid w:val="008A77AA"/>
    <w:rsid w:val="008B47B1"/>
    <w:rsid w:val="008B7BE7"/>
    <w:rsid w:val="008C1AC9"/>
    <w:rsid w:val="008D4C82"/>
    <w:rsid w:val="008F42B3"/>
    <w:rsid w:val="00905267"/>
    <w:rsid w:val="00912D88"/>
    <w:rsid w:val="009171C9"/>
    <w:rsid w:val="00921480"/>
    <w:rsid w:val="00934BCC"/>
    <w:rsid w:val="009676F2"/>
    <w:rsid w:val="00977529"/>
    <w:rsid w:val="00993211"/>
    <w:rsid w:val="009A5B5C"/>
    <w:rsid w:val="009B22D8"/>
    <w:rsid w:val="009B39EF"/>
    <w:rsid w:val="009B3DE5"/>
    <w:rsid w:val="009B5027"/>
    <w:rsid w:val="009B59E1"/>
    <w:rsid w:val="009C40B1"/>
    <w:rsid w:val="009D0227"/>
    <w:rsid w:val="009D2933"/>
    <w:rsid w:val="009E1591"/>
    <w:rsid w:val="009E7A1E"/>
    <w:rsid w:val="009F78A7"/>
    <w:rsid w:val="00A11FD4"/>
    <w:rsid w:val="00A31AE5"/>
    <w:rsid w:val="00A332E8"/>
    <w:rsid w:val="00A532C5"/>
    <w:rsid w:val="00A5497B"/>
    <w:rsid w:val="00A56030"/>
    <w:rsid w:val="00A76A59"/>
    <w:rsid w:val="00A80679"/>
    <w:rsid w:val="00A81C19"/>
    <w:rsid w:val="00A85EBD"/>
    <w:rsid w:val="00AA27F1"/>
    <w:rsid w:val="00AA3FFD"/>
    <w:rsid w:val="00AA459F"/>
    <w:rsid w:val="00AB1672"/>
    <w:rsid w:val="00AB1FF7"/>
    <w:rsid w:val="00AB5347"/>
    <w:rsid w:val="00AB60A8"/>
    <w:rsid w:val="00AC0CC9"/>
    <w:rsid w:val="00AE451A"/>
    <w:rsid w:val="00AE5AD5"/>
    <w:rsid w:val="00AF30A1"/>
    <w:rsid w:val="00AF44BB"/>
    <w:rsid w:val="00AF60A8"/>
    <w:rsid w:val="00B003A9"/>
    <w:rsid w:val="00B02669"/>
    <w:rsid w:val="00B05EF0"/>
    <w:rsid w:val="00B07F31"/>
    <w:rsid w:val="00B1123E"/>
    <w:rsid w:val="00B16719"/>
    <w:rsid w:val="00B361A4"/>
    <w:rsid w:val="00B53F6B"/>
    <w:rsid w:val="00B54E14"/>
    <w:rsid w:val="00B62DED"/>
    <w:rsid w:val="00B63A46"/>
    <w:rsid w:val="00B74964"/>
    <w:rsid w:val="00B77F83"/>
    <w:rsid w:val="00B813BA"/>
    <w:rsid w:val="00BA32ED"/>
    <w:rsid w:val="00BA478E"/>
    <w:rsid w:val="00BA6BDA"/>
    <w:rsid w:val="00BB2854"/>
    <w:rsid w:val="00BB417F"/>
    <w:rsid w:val="00BC6814"/>
    <w:rsid w:val="00BD652E"/>
    <w:rsid w:val="00BE6480"/>
    <w:rsid w:val="00BE7533"/>
    <w:rsid w:val="00BF6239"/>
    <w:rsid w:val="00C04E63"/>
    <w:rsid w:val="00C259AE"/>
    <w:rsid w:val="00C35D8A"/>
    <w:rsid w:val="00C73EAC"/>
    <w:rsid w:val="00C75876"/>
    <w:rsid w:val="00C87911"/>
    <w:rsid w:val="00C9070E"/>
    <w:rsid w:val="00C91862"/>
    <w:rsid w:val="00C9280A"/>
    <w:rsid w:val="00CA55FA"/>
    <w:rsid w:val="00CC487E"/>
    <w:rsid w:val="00CD4516"/>
    <w:rsid w:val="00CE05C2"/>
    <w:rsid w:val="00CF2767"/>
    <w:rsid w:val="00CF2BAB"/>
    <w:rsid w:val="00D2083C"/>
    <w:rsid w:val="00D446EC"/>
    <w:rsid w:val="00D53428"/>
    <w:rsid w:val="00D60935"/>
    <w:rsid w:val="00D76740"/>
    <w:rsid w:val="00D84460"/>
    <w:rsid w:val="00D8490C"/>
    <w:rsid w:val="00D9346E"/>
    <w:rsid w:val="00DB23F1"/>
    <w:rsid w:val="00DB32A1"/>
    <w:rsid w:val="00DD680A"/>
    <w:rsid w:val="00DF6DE9"/>
    <w:rsid w:val="00DF7773"/>
    <w:rsid w:val="00E007C8"/>
    <w:rsid w:val="00E03A2A"/>
    <w:rsid w:val="00E23BB0"/>
    <w:rsid w:val="00E23E51"/>
    <w:rsid w:val="00E25545"/>
    <w:rsid w:val="00E26B49"/>
    <w:rsid w:val="00E30214"/>
    <w:rsid w:val="00E44B77"/>
    <w:rsid w:val="00E524CD"/>
    <w:rsid w:val="00E609CD"/>
    <w:rsid w:val="00E6489D"/>
    <w:rsid w:val="00E66654"/>
    <w:rsid w:val="00E76683"/>
    <w:rsid w:val="00E81518"/>
    <w:rsid w:val="00E81C86"/>
    <w:rsid w:val="00E9049F"/>
    <w:rsid w:val="00EA2912"/>
    <w:rsid w:val="00EA4396"/>
    <w:rsid w:val="00EA704C"/>
    <w:rsid w:val="00EB28EA"/>
    <w:rsid w:val="00EC0514"/>
    <w:rsid w:val="00EC5ED6"/>
    <w:rsid w:val="00EE5F5B"/>
    <w:rsid w:val="00EF6E28"/>
    <w:rsid w:val="00EF7902"/>
    <w:rsid w:val="00F01486"/>
    <w:rsid w:val="00F02B64"/>
    <w:rsid w:val="00F2116F"/>
    <w:rsid w:val="00F21317"/>
    <w:rsid w:val="00F24F78"/>
    <w:rsid w:val="00F30B5B"/>
    <w:rsid w:val="00F31286"/>
    <w:rsid w:val="00F44503"/>
    <w:rsid w:val="00F529A2"/>
    <w:rsid w:val="00F61E86"/>
    <w:rsid w:val="00F6207A"/>
    <w:rsid w:val="00F666E5"/>
    <w:rsid w:val="00F703A1"/>
    <w:rsid w:val="00F81AB4"/>
    <w:rsid w:val="00F84860"/>
    <w:rsid w:val="00F9080D"/>
    <w:rsid w:val="00F94236"/>
    <w:rsid w:val="00FA1DE0"/>
    <w:rsid w:val="00FB1FB9"/>
    <w:rsid w:val="00FE18AB"/>
    <w:rsid w:val="00FF3D10"/>
    <w:rsid w:val="1B095DA1"/>
    <w:rsid w:val="2E46E375"/>
    <w:rsid w:val="42C2B8F2"/>
    <w:rsid w:val="48097EF0"/>
    <w:rsid w:val="65C1F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d">
    <w:name w:val="Unresolved Mention"/>
    <w:basedOn w:val="a0"/>
    <w:uiPriority w:val="99"/>
    <w:semiHidden/>
    <w:unhideWhenUsed/>
    <w:rsid w:val="00CA5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10445021">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 w:id="1852596676">
      <w:bodyDiv w:val="1"/>
      <w:marLeft w:val="0"/>
      <w:marRight w:val="0"/>
      <w:marTop w:val="0"/>
      <w:marBottom w:val="0"/>
      <w:divBdr>
        <w:top w:val="none" w:sz="0" w:space="0" w:color="auto"/>
        <w:left w:val="none" w:sz="0" w:space="0" w:color="auto"/>
        <w:bottom w:val="none" w:sz="0" w:space="0" w:color="auto"/>
        <w:right w:val="none" w:sz="0" w:space="0" w:color="auto"/>
      </w:divBdr>
    </w:div>
    <w:div w:id="19427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edback@caritas.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edback@caritas.u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8D03-1F64-4D57-970F-6CBE5F11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83</TotalTime>
  <Pages>7</Pages>
  <Words>1544</Words>
  <Characters>11118</Characters>
  <Application>Microsoft Office Word</Application>
  <DocSecurity>0</DocSecurity>
  <Lines>92</Lines>
  <Paragraphs>25</Paragraphs>
  <ScaleCrop>false</ScaleCrop>
  <Company>imac grafisches büro</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Yuliia Popova</cp:lastModifiedBy>
  <cp:revision>36</cp:revision>
  <cp:lastPrinted>2016-12-23T10:09:00Z</cp:lastPrinted>
  <dcterms:created xsi:type="dcterms:W3CDTF">2023-07-10T08:33:00Z</dcterms:created>
  <dcterms:modified xsi:type="dcterms:W3CDTF">2024-06-03T09:27:00Z</dcterms:modified>
</cp:coreProperties>
</file>